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B94" w:rsidRDefault="00360478" w:rsidP="00070385">
      <w:pPr>
        <w:pStyle w:val="Default"/>
        <w:tabs>
          <w:tab w:val="left" w:pos="1418"/>
        </w:tabs>
        <w:jc w:val="center"/>
        <w:rPr>
          <w:rFonts w:cs="Times New Roman"/>
          <w:b/>
          <w:color w:val="auto"/>
          <w:sz w:val="28"/>
          <w:szCs w:val="28"/>
        </w:rPr>
      </w:pPr>
      <w:r>
        <w:rPr>
          <w:rFonts w:cs="Times New Roman"/>
          <w:b/>
          <w:color w:val="auto"/>
          <w:sz w:val="28"/>
          <w:szCs w:val="28"/>
        </w:rPr>
        <w:tab/>
      </w:r>
      <w:r w:rsidR="007920EB">
        <w:rPr>
          <w:rFonts w:cs="Times New Roman" w:hint="eastAsia"/>
          <w:b/>
          <w:color w:val="auto"/>
          <w:sz w:val="28"/>
          <w:szCs w:val="28"/>
        </w:rPr>
        <w:t>智能电磁</w:t>
      </w:r>
      <w:r w:rsidR="00D86B02">
        <w:rPr>
          <w:rFonts w:cs="Times New Roman" w:hint="eastAsia"/>
          <w:b/>
          <w:color w:val="auto"/>
          <w:sz w:val="28"/>
          <w:szCs w:val="28"/>
        </w:rPr>
        <w:t>热量表</w:t>
      </w:r>
      <w:r w:rsidR="003D203F">
        <w:rPr>
          <w:rFonts w:cs="Times New Roman" w:hint="eastAsia"/>
          <w:b/>
          <w:color w:val="auto"/>
          <w:sz w:val="28"/>
          <w:szCs w:val="28"/>
        </w:rPr>
        <w:t>ＭＯＤＢＵＳ</w:t>
      </w:r>
      <w:r w:rsidR="00381B94" w:rsidRPr="000429DB">
        <w:rPr>
          <w:rFonts w:cs="Times New Roman" w:hint="eastAsia"/>
          <w:b/>
          <w:color w:val="auto"/>
          <w:sz w:val="28"/>
          <w:szCs w:val="28"/>
        </w:rPr>
        <w:t>通讯协议</w:t>
      </w:r>
      <w:r w:rsidR="007920EB">
        <w:rPr>
          <w:rFonts w:cs="Times New Roman" w:hint="eastAsia"/>
          <w:b/>
          <w:color w:val="auto"/>
          <w:sz w:val="28"/>
          <w:szCs w:val="28"/>
        </w:rPr>
        <w:t xml:space="preserve"> V1.</w:t>
      </w:r>
      <w:r w:rsidR="007344F7">
        <w:rPr>
          <w:rFonts w:cs="Times New Roman"/>
          <w:b/>
          <w:color w:val="auto"/>
          <w:sz w:val="28"/>
          <w:szCs w:val="28"/>
        </w:rPr>
        <w:t>2</w:t>
      </w:r>
    </w:p>
    <w:p w:rsidR="008C667E" w:rsidRPr="00E47943" w:rsidRDefault="008C667E" w:rsidP="00070385">
      <w:pPr>
        <w:pStyle w:val="Default"/>
        <w:tabs>
          <w:tab w:val="left" w:pos="1418"/>
        </w:tabs>
        <w:jc w:val="center"/>
        <w:rPr>
          <w:rFonts w:cs="Times New Roman"/>
          <w:color w:val="auto"/>
          <w:sz w:val="18"/>
          <w:szCs w:val="18"/>
        </w:rPr>
      </w:pPr>
    </w:p>
    <w:p w:rsidR="001255CC" w:rsidRPr="00F320C1" w:rsidRDefault="001255CC" w:rsidP="00946127">
      <w:pPr>
        <w:pStyle w:val="Default"/>
        <w:rPr>
          <w:rFonts w:cs="Times New Roman"/>
          <w:color w:val="auto"/>
        </w:rPr>
      </w:pPr>
    </w:p>
    <w:p w:rsidR="001255CC" w:rsidRDefault="00C5432E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rFonts w:cs="Times New Roman" w:hint="eastAsia"/>
          <w:color w:val="auto"/>
          <w:sz w:val="18"/>
          <w:szCs w:val="18"/>
        </w:rPr>
        <w:t>智能电磁</w:t>
      </w:r>
      <w:r w:rsidR="00D86B02">
        <w:rPr>
          <w:rFonts w:cs="Times New Roman" w:hint="eastAsia"/>
          <w:color w:val="auto"/>
          <w:sz w:val="18"/>
          <w:szCs w:val="18"/>
        </w:rPr>
        <w:t>热量表</w:t>
      </w:r>
      <w:r>
        <w:rPr>
          <w:rFonts w:cs="Times New Roman" w:hint="eastAsia"/>
          <w:color w:val="auto"/>
          <w:sz w:val="18"/>
          <w:szCs w:val="18"/>
        </w:rPr>
        <w:t>可以</w:t>
      </w:r>
      <w:r w:rsidR="003A76D0">
        <w:rPr>
          <w:rFonts w:cs="Times New Roman" w:hint="eastAsia"/>
          <w:color w:val="auto"/>
          <w:sz w:val="18"/>
          <w:szCs w:val="18"/>
        </w:rPr>
        <w:t>支持Modus-RTU</w:t>
      </w:r>
      <w:r>
        <w:rPr>
          <w:rFonts w:cs="Times New Roman" w:hint="eastAsia"/>
          <w:color w:val="auto"/>
          <w:sz w:val="18"/>
          <w:szCs w:val="18"/>
        </w:rPr>
        <w:t>协议</w:t>
      </w:r>
      <w:r w:rsidR="003A76D0">
        <w:rPr>
          <w:rFonts w:cs="Times New Roman" w:hint="eastAsia"/>
          <w:color w:val="auto"/>
          <w:sz w:val="18"/>
          <w:szCs w:val="18"/>
        </w:rPr>
        <w:t>，用户可以根据需要</w:t>
      </w:r>
      <w:r w:rsidR="00AE42C1">
        <w:rPr>
          <w:rFonts w:cs="Times New Roman" w:hint="eastAsia"/>
          <w:color w:val="auto"/>
          <w:sz w:val="18"/>
          <w:szCs w:val="18"/>
        </w:rPr>
        <w:t>进行定制</w:t>
      </w:r>
      <w:r w:rsidR="00946127">
        <w:rPr>
          <w:rFonts w:cs="Times New Roman" w:hint="eastAsia"/>
          <w:color w:val="auto"/>
          <w:sz w:val="18"/>
          <w:szCs w:val="18"/>
        </w:rPr>
        <w:t>。选择总线控制时，请在</w:t>
      </w:r>
      <w:r>
        <w:rPr>
          <w:rFonts w:cs="Times New Roman" w:hint="eastAsia"/>
          <w:color w:val="auto"/>
          <w:sz w:val="18"/>
          <w:szCs w:val="18"/>
        </w:rPr>
        <w:t>通讯设置中</w:t>
      </w:r>
      <w:r w:rsidR="00946127">
        <w:rPr>
          <w:rFonts w:cs="Times New Roman" w:hint="eastAsia"/>
          <w:color w:val="auto"/>
          <w:sz w:val="18"/>
          <w:szCs w:val="18"/>
        </w:rPr>
        <w:t>选择需要的协议</w:t>
      </w:r>
      <w:r w:rsidR="00CE54BE">
        <w:rPr>
          <w:rFonts w:cs="Times New Roman" w:hint="eastAsia"/>
          <w:color w:val="auto"/>
          <w:sz w:val="18"/>
          <w:szCs w:val="18"/>
        </w:rPr>
        <w:t>，</w:t>
      </w:r>
      <w:r w:rsidR="003A76D0">
        <w:rPr>
          <w:rFonts w:cs="Times New Roman" w:hint="eastAsia"/>
          <w:color w:val="auto"/>
          <w:sz w:val="18"/>
          <w:szCs w:val="18"/>
        </w:rPr>
        <w:t>M</w:t>
      </w:r>
      <w:r w:rsidR="001255CC">
        <w:rPr>
          <w:rFonts w:cs="Times New Roman"/>
          <w:color w:val="auto"/>
          <w:sz w:val="18"/>
          <w:szCs w:val="18"/>
        </w:rPr>
        <w:t>ODBUS_RTU</w:t>
      </w:r>
      <w:r w:rsidR="001255CC" w:rsidRPr="00CB0599">
        <w:rPr>
          <w:rFonts w:cs="Times New Roman" w:hint="eastAsia"/>
          <w:color w:val="auto"/>
          <w:sz w:val="18"/>
          <w:szCs w:val="18"/>
        </w:rPr>
        <w:t>通讯规约（本协议采用主从问答方式</w:t>
      </w:r>
      <w:r w:rsidR="001255CC">
        <w:rPr>
          <w:rFonts w:hint="eastAsia"/>
          <w:color w:val="auto"/>
          <w:sz w:val="18"/>
          <w:szCs w:val="18"/>
        </w:rPr>
        <w:t>）适用于</w:t>
      </w:r>
      <w:r>
        <w:rPr>
          <w:rFonts w:hint="eastAsia"/>
          <w:color w:val="auto"/>
          <w:sz w:val="18"/>
          <w:szCs w:val="18"/>
        </w:rPr>
        <w:t>本</w:t>
      </w:r>
      <w:r w:rsidR="001255CC">
        <w:rPr>
          <w:rFonts w:hint="eastAsia"/>
          <w:color w:val="auto"/>
          <w:sz w:val="18"/>
          <w:szCs w:val="18"/>
        </w:rPr>
        <w:t>系列</w:t>
      </w:r>
      <w:r w:rsidR="00CE54BE">
        <w:rPr>
          <w:rFonts w:hint="eastAsia"/>
          <w:color w:val="auto"/>
          <w:sz w:val="18"/>
          <w:szCs w:val="18"/>
        </w:rPr>
        <w:t>所有</w:t>
      </w:r>
      <w:r w:rsidR="00D86B02">
        <w:rPr>
          <w:rFonts w:hint="eastAsia"/>
          <w:color w:val="auto"/>
          <w:sz w:val="18"/>
          <w:szCs w:val="18"/>
        </w:rPr>
        <w:t>热量表</w:t>
      </w:r>
      <w:r w:rsidR="00CE54BE">
        <w:rPr>
          <w:rFonts w:hint="eastAsia"/>
          <w:color w:val="auto"/>
          <w:sz w:val="18"/>
          <w:szCs w:val="18"/>
        </w:rPr>
        <w:t>。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</w:p>
    <w:p w:rsidR="006B7161" w:rsidRDefault="006B7161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注：通讯版本</w:t>
      </w:r>
      <w:r>
        <w:rPr>
          <w:color w:val="FF0000"/>
          <w:sz w:val="18"/>
          <w:szCs w:val="18"/>
        </w:rPr>
        <w:t>V1.2</w:t>
      </w:r>
      <w:r>
        <w:rPr>
          <w:rFonts w:hint="eastAsia"/>
          <w:color w:val="FF0000"/>
          <w:sz w:val="18"/>
          <w:szCs w:val="18"/>
        </w:rPr>
        <w:t>适用于电磁流量计</w:t>
      </w:r>
      <w:r>
        <w:rPr>
          <w:color w:val="FF0000"/>
          <w:sz w:val="18"/>
          <w:szCs w:val="18"/>
        </w:rPr>
        <w:t>V</w:t>
      </w:r>
      <w:r w:rsidR="00AE44EB">
        <w:rPr>
          <w:rFonts w:hint="eastAsia"/>
          <w:color w:val="FF0000"/>
          <w:sz w:val="18"/>
          <w:szCs w:val="18"/>
        </w:rPr>
        <w:t>62</w:t>
      </w:r>
      <w:r>
        <w:rPr>
          <w:rFonts w:hint="eastAsia"/>
          <w:color w:val="FF0000"/>
          <w:sz w:val="18"/>
          <w:szCs w:val="18"/>
        </w:rPr>
        <w:t>及以后版本（电磁</w:t>
      </w:r>
      <w:r w:rsidR="00A06D83">
        <w:rPr>
          <w:rFonts w:hint="eastAsia"/>
          <w:color w:val="FF0000"/>
          <w:sz w:val="18"/>
          <w:szCs w:val="18"/>
        </w:rPr>
        <w:t>热量表</w:t>
      </w:r>
      <w:r>
        <w:rPr>
          <w:rFonts w:hint="eastAsia"/>
          <w:color w:val="FF0000"/>
          <w:sz w:val="18"/>
          <w:szCs w:val="18"/>
        </w:rPr>
        <w:t>版本查询：开机界面第二行最后两个数字即为版本号）</w:t>
      </w:r>
    </w:p>
    <w:p w:rsidR="006B7161" w:rsidRPr="00CE54BE" w:rsidRDefault="006B7161" w:rsidP="001255CC">
      <w:pPr>
        <w:pStyle w:val="Default"/>
        <w:jc w:val="both"/>
        <w:rPr>
          <w:color w:val="auto"/>
          <w:sz w:val="18"/>
          <w:szCs w:val="18"/>
        </w:rPr>
      </w:pPr>
    </w:p>
    <w:p w:rsidR="001255CC" w:rsidRDefault="00A85217" w:rsidP="001255CC">
      <w:pPr>
        <w:pStyle w:val="Default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z w:val="18"/>
          <w:szCs w:val="18"/>
        </w:rPr>
        <w:t>一</w:t>
      </w:r>
      <w:r w:rsidR="00946127">
        <w:rPr>
          <w:rFonts w:hint="eastAsia"/>
          <w:b/>
          <w:bCs/>
          <w:color w:val="auto"/>
          <w:sz w:val="18"/>
          <w:szCs w:val="18"/>
        </w:rPr>
        <w:t xml:space="preserve">． </w:t>
      </w:r>
      <w:r w:rsidR="001255CC">
        <w:rPr>
          <w:b/>
          <w:bCs/>
          <w:color w:val="auto"/>
          <w:sz w:val="18"/>
          <w:szCs w:val="18"/>
        </w:rPr>
        <w:t>MODBUS</w:t>
      </w:r>
      <w:r w:rsidR="001255CC">
        <w:rPr>
          <w:rFonts w:hint="eastAsia"/>
          <w:color w:val="auto"/>
          <w:sz w:val="18"/>
          <w:szCs w:val="18"/>
        </w:rPr>
        <w:t>通讯协议：</w:t>
      </w:r>
      <w:r w:rsidR="001255CC">
        <w:rPr>
          <w:color w:val="auto"/>
          <w:sz w:val="18"/>
          <w:szCs w:val="18"/>
        </w:rPr>
        <w:t xml:space="preserve"> </w:t>
      </w:r>
    </w:p>
    <w:p w:rsidR="001255CC" w:rsidRDefault="00C5432E" w:rsidP="001255CC">
      <w:pPr>
        <w:pStyle w:val="Default"/>
        <w:ind w:firstLine="360"/>
        <w:rPr>
          <w:color w:val="auto"/>
          <w:sz w:val="18"/>
          <w:szCs w:val="18"/>
        </w:rPr>
      </w:pPr>
      <w:r>
        <w:rPr>
          <w:rFonts w:cs="Times New Roman" w:hint="eastAsia"/>
          <w:color w:val="auto"/>
          <w:sz w:val="18"/>
          <w:szCs w:val="18"/>
        </w:rPr>
        <w:t>智能电磁流量计</w:t>
      </w:r>
      <w:r w:rsidR="001255CC">
        <w:rPr>
          <w:rFonts w:hint="eastAsia"/>
          <w:color w:val="auto"/>
          <w:sz w:val="18"/>
          <w:szCs w:val="18"/>
        </w:rPr>
        <w:t>提供了标准的</w:t>
      </w:r>
      <w:r w:rsidR="001255CC">
        <w:rPr>
          <w:color w:val="auto"/>
          <w:sz w:val="18"/>
          <w:szCs w:val="18"/>
        </w:rPr>
        <w:t>RS-485/422</w:t>
      </w:r>
      <w:r w:rsidR="001255CC">
        <w:rPr>
          <w:rFonts w:hint="eastAsia"/>
          <w:color w:val="auto"/>
          <w:sz w:val="18"/>
          <w:szCs w:val="18"/>
        </w:rPr>
        <w:t>通讯接口及</w:t>
      </w:r>
      <w:r w:rsidR="001255CC">
        <w:rPr>
          <w:color w:val="auto"/>
          <w:sz w:val="18"/>
          <w:szCs w:val="18"/>
        </w:rPr>
        <w:t>ModBus</w:t>
      </w:r>
      <w:r w:rsidR="001255CC">
        <w:rPr>
          <w:rFonts w:hint="eastAsia"/>
          <w:color w:val="auto"/>
          <w:sz w:val="18"/>
          <w:szCs w:val="18"/>
        </w:rPr>
        <w:t>通讯协议，这个通讯协议已广泛被国内外</w:t>
      </w:r>
      <w:r>
        <w:rPr>
          <w:rFonts w:hint="eastAsia"/>
          <w:color w:val="auto"/>
          <w:sz w:val="18"/>
          <w:szCs w:val="18"/>
        </w:rPr>
        <w:t>仪器仪表</w:t>
      </w:r>
      <w:r w:rsidR="001255CC">
        <w:rPr>
          <w:rFonts w:hint="eastAsia"/>
          <w:color w:val="auto"/>
          <w:sz w:val="18"/>
          <w:szCs w:val="18"/>
        </w:rPr>
        <w:t>行业及工控行业作为系统集成的标准。</w:t>
      </w:r>
      <w:r w:rsidR="001255CC">
        <w:rPr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通讯数据的类型及格式：</w:t>
      </w:r>
      <w:r>
        <w:rPr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ind w:firstLine="360"/>
        <w:rPr>
          <w:color w:val="auto"/>
          <w:sz w:val="18"/>
          <w:szCs w:val="18"/>
        </w:rPr>
      </w:pPr>
      <w:r w:rsidRPr="001C27C5">
        <w:rPr>
          <w:rFonts w:ascii="Arial" w:cs="Arial" w:hint="eastAsia"/>
          <w:color w:val="auto"/>
          <w:sz w:val="18"/>
          <w:szCs w:val="18"/>
        </w:rPr>
        <w:t>信息传输为异步方式，并以字节为单位。在主站和从站之间传递的通讯信息是</w:t>
      </w:r>
      <w:r>
        <w:rPr>
          <w:color w:val="auto"/>
          <w:sz w:val="18"/>
          <w:szCs w:val="18"/>
        </w:rPr>
        <w:t>10</w:t>
      </w:r>
      <w:r w:rsidRPr="001C27C5">
        <w:rPr>
          <w:rFonts w:ascii="Arial" w:cs="Arial" w:hint="eastAsia"/>
          <w:color w:val="auto"/>
          <w:sz w:val="18"/>
          <w:szCs w:val="18"/>
        </w:rPr>
        <w:t>位的字格式：</w:t>
      </w:r>
      <w:r>
        <w:rPr>
          <w:color w:val="auto"/>
          <w:sz w:val="18"/>
          <w:szCs w:val="18"/>
        </w:rPr>
        <w:t xml:space="preserve"> </w:t>
      </w:r>
    </w:p>
    <w:tbl>
      <w:tblPr>
        <w:tblW w:w="0" w:type="auto"/>
        <w:tblInd w:w="1441" w:type="dxa"/>
        <w:tblLook w:val="0000" w:firstRow="0" w:lastRow="0" w:firstColumn="0" w:lastColumn="0" w:noHBand="0" w:noVBand="0"/>
      </w:tblPr>
      <w:tblGrid>
        <w:gridCol w:w="1836"/>
        <w:gridCol w:w="1256"/>
      </w:tblGrid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875827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字格式（串行数据）</w:t>
            </w:r>
            <w:r w:rsidRPr="00875827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875827" w:rsidRDefault="001255CC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</w:rPr>
            </w:pPr>
            <w:r w:rsidRPr="00875827">
              <w:rPr>
                <w:color w:val="auto"/>
                <w:sz w:val="18"/>
                <w:szCs w:val="18"/>
              </w:rPr>
              <w:t>10</w:t>
            </w:r>
            <w:r w:rsidRPr="00875827">
              <w:rPr>
                <w:rFonts w:hint="eastAsia"/>
                <w:color w:val="auto"/>
                <w:sz w:val="18"/>
                <w:szCs w:val="18"/>
              </w:rPr>
              <w:t>位二进制</w:t>
            </w:r>
            <w:r w:rsidRPr="00875827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RPr="007030C7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起始位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color w:val="auto"/>
                <w:sz w:val="18"/>
                <w:szCs w:val="18"/>
                <w:highlight w:val="yellow"/>
              </w:rPr>
              <w:t>1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位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255CC" w:rsidRPr="007030C7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数据位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color w:val="auto"/>
                <w:sz w:val="18"/>
                <w:szCs w:val="18"/>
                <w:highlight w:val="yellow"/>
              </w:rPr>
              <w:t>8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位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255CC" w:rsidRPr="007030C7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奇偶校验位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无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255CC" w:rsidRPr="007030C7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停止位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color w:val="auto"/>
                <w:sz w:val="18"/>
                <w:szCs w:val="18"/>
                <w:highlight w:val="yellow"/>
              </w:rPr>
              <w:t>1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位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 </w:t>
            </w:r>
          </w:p>
        </w:tc>
      </w:tr>
      <w:tr w:rsidR="007030C7" w:rsidRPr="007030C7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0C7" w:rsidRPr="007030C7" w:rsidRDefault="007030C7" w:rsidP="001255CC">
            <w:pPr>
              <w:pStyle w:val="Default"/>
              <w:ind w:firstLine="140"/>
              <w:jc w:val="both"/>
              <w:rPr>
                <w:rFonts w:hint="eastAsia"/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BPS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0C7" w:rsidRPr="007030C7" w:rsidRDefault="007030C7" w:rsidP="001255CC">
            <w:pPr>
              <w:pStyle w:val="Default"/>
              <w:ind w:firstLine="140"/>
              <w:jc w:val="both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color w:val="auto"/>
                <w:sz w:val="18"/>
                <w:szCs w:val="18"/>
                <w:highlight w:val="yellow"/>
              </w:rPr>
              <w:t>9600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BPS</w:t>
            </w:r>
          </w:p>
        </w:tc>
      </w:tr>
    </w:tbl>
    <w:p w:rsidR="001255CC" w:rsidRDefault="001255CC" w:rsidP="001255CC">
      <w:pPr>
        <w:pStyle w:val="Default"/>
        <w:rPr>
          <w:rFonts w:cs="Times New Roman"/>
          <w:color w:val="auto"/>
          <w:sz w:val="18"/>
          <w:szCs w:val="18"/>
        </w:rPr>
      </w:pPr>
    </w:p>
    <w:p w:rsidR="001255CC" w:rsidRDefault="001255CC" w:rsidP="001255CC">
      <w:pPr>
        <w:pStyle w:val="Default"/>
        <w:ind w:leftChars="200" w:left="420"/>
        <w:rPr>
          <w:rFonts w:ascii="Times New Roman" w:cs="Times New Roman"/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通讯数据（信息帧）格式</w:t>
      </w:r>
      <w:r>
        <w:rPr>
          <w:rFonts w:ascii="Times New Roman" w:cs="Times New Roman"/>
          <w:color w:val="auto"/>
          <w:sz w:val="18"/>
          <w:szCs w:val="18"/>
        </w:rPr>
        <w:t xml:space="preserve"> </w:t>
      </w:r>
    </w:p>
    <w:tbl>
      <w:tblPr>
        <w:tblW w:w="0" w:type="auto"/>
        <w:tblInd w:w="1290" w:type="dxa"/>
        <w:tblLook w:val="0000" w:firstRow="0" w:lastRow="0" w:firstColumn="0" w:lastColumn="0" w:noHBand="0" w:noVBand="0"/>
      </w:tblPr>
      <w:tblGrid>
        <w:gridCol w:w="1116"/>
        <w:gridCol w:w="756"/>
        <w:gridCol w:w="756"/>
        <w:gridCol w:w="773"/>
        <w:gridCol w:w="2505"/>
      </w:tblGrid>
      <w:tr w:rsidR="001255CC" w:rsidTr="00875827">
        <w:trPr>
          <w:trHeight w:val="2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875827" w:rsidRDefault="001255CC" w:rsidP="0087582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数据格式：</w:t>
            </w:r>
            <w:r w:rsidRPr="00875827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875827">
            <w:pPr>
              <w:pStyle w:val="Default"/>
              <w:jc w:val="center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地址码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875827">
            <w:pPr>
              <w:pStyle w:val="Default"/>
              <w:jc w:val="center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功能码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875827">
            <w:pPr>
              <w:pStyle w:val="Default"/>
              <w:jc w:val="center"/>
              <w:rPr>
                <w:color w:val="auto"/>
                <w:sz w:val="18"/>
                <w:szCs w:val="18"/>
                <w:highlight w:val="green"/>
              </w:rPr>
            </w:pPr>
            <w:r w:rsidRPr="007030C7">
              <w:rPr>
                <w:rFonts w:hint="eastAsia"/>
                <w:color w:val="auto"/>
                <w:sz w:val="18"/>
                <w:szCs w:val="18"/>
                <w:highlight w:val="green"/>
              </w:rPr>
              <w:t>数据区</w:t>
            </w:r>
            <w:r w:rsidRPr="007030C7">
              <w:rPr>
                <w:color w:val="auto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875827">
            <w:pPr>
              <w:pStyle w:val="Default"/>
              <w:ind w:firstLine="440"/>
              <w:jc w:val="center"/>
              <w:rPr>
                <w:color w:val="auto"/>
                <w:sz w:val="18"/>
                <w:szCs w:val="18"/>
                <w:highlight w:val="green"/>
              </w:rPr>
            </w:pPr>
            <w:r w:rsidRPr="007030C7">
              <w:rPr>
                <w:color w:val="auto"/>
                <w:sz w:val="18"/>
                <w:szCs w:val="18"/>
                <w:highlight w:val="green"/>
              </w:rPr>
              <w:t>CRC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green"/>
              </w:rPr>
              <w:t>校检</w:t>
            </w:r>
            <w:r w:rsidRPr="007030C7">
              <w:rPr>
                <w:color w:val="auto"/>
                <w:sz w:val="18"/>
                <w:szCs w:val="18"/>
                <w:highlight w:val="green"/>
              </w:rPr>
              <w:t xml:space="preserve"> </w:t>
            </w:r>
          </w:p>
        </w:tc>
      </w:tr>
      <w:tr w:rsidR="001255CC" w:rsidTr="00875827">
        <w:trPr>
          <w:trHeight w:val="2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875827" w:rsidRDefault="001255CC" w:rsidP="0087582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数据长度：</w:t>
            </w:r>
            <w:r w:rsidRPr="00875827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875827">
            <w:pPr>
              <w:pStyle w:val="Default"/>
              <w:jc w:val="center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color w:val="auto"/>
                <w:sz w:val="18"/>
                <w:szCs w:val="18"/>
                <w:highlight w:val="yellow"/>
              </w:rPr>
              <w:t>1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字节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875827">
            <w:pPr>
              <w:pStyle w:val="Default"/>
              <w:jc w:val="center"/>
              <w:rPr>
                <w:color w:val="auto"/>
                <w:sz w:val="18"/>
                <w:szCs w:val="18"/>
                <w:highlight w:val="yellow"/>
              </w:rPr>
            </w:pPr>
            <w:r w:rsidRPr="007030C7">
              <w:rPr>
                <w:color w:val="auto"/>
                <w:sz w:val="18"/>
                <w:szCs w:val="18"/>
                <w:highlight w:val="yellow"/>
              </w:rPr>
              <w:t>1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yellow"/>
              </w:rPr>
              <w:t>字节</w:t>
            </w:r>
            <w:r w:rsidRPr="007030C7">
              <w:rPr>
                <w:color w:val="auto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875827">
            <w:pPr>
              <w:pStyle w:val="Default"/>
              <w:jc w:val="center"/>
              <w:rPr>
                <w:color w:val="auto"/>
                <w:sz w:val="18"/>
                <w:szCs w:val="18"/>
                <w:highlight w:val="green"/>
              </w:rPr>
            </w:pPr>
            <w:r w:rsidRPr="007030C7">
              <w:rPr>
                <w:color w:val="auto"/>
                <w:sz w:val="18"/>
                <w:szCs w:val="18"/>
                <w:highlight w:val="green"/>
              </w:rPr>
              <w:t>N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green"/>
              </w:rPr>
              <w:t>字节</w:t>
            </w:r>
            <w:r w:rsidRPr="007030C7">
              <w:rPr>
                <w:color w:val="auto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7030C7" w:rsidRDefault="001255CC" w:rsidP="00875827">
            <w:pPr>
              <w:pStyle w:val="Default"/>
              <w:jc w:val="center"/>
              <w:rPr>
                <w:color w:val="auto"/>
                <w:sz w:val="18"/>
                <w:szCs w:val="18"/>
                <w:highlight w:val="green"/>
              </w:rPr>
            </w:pPr>
            <w:r w:rsidRPr="007030C7">
              <w:rPr>
                <w:color w:val="auto"/>
                <w:sz w:val="18"/>
                <w:szCs w:val="18"/>
                <w:highlight w:val="green"/>
              </w:rPr>
              <w:t>16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green"/>
              </w:rPr>
              <w:t>位</w:t>
            </w:r>
            <w:r w:rsidRPr="007030C7">
              <w:rPr>
                <w:color w:val="auto"/>
                <w:sz w:val="18"/>
                <w:szCs w:val="18"/>
                <w:highlight w:val="green"/>
              </w:rPr>
              <w:t>CRC</w:t>
            </w:r>
            <w:r w:rsidRPr="007030C7">
              <w:rPr>
                <w:rFonts w:hint="eastAsia"/>
                <w:color w:val="auto"/>
                <w:sz w:val="18"/>
                <w:szCs w:val="18"/>
                <w:highlight w:val="green"/>
              </w:rPr>
              <w:t>码（冗余循环码）</w:t>
            </w:r>
            <w:r w:rsidRPr="007030C7">
              <w:rPr>
                <w:color w:val="auto"/>
                <w:sz w:val="18"/>
                <w:szCs w:val="18"/>
                <w:highlight w:val="green"/>
              </w:rPr>
              <w:t xml:space="preserve"> </w:t>
            </w:r>
          </w:p>
        </w:tc>
      </w:tr>
    </w:tbl>
    <w:p w:rsidR="001255CC" w:rsidRDefault="001255CC" w:rsidP="001255CC">
      <w:pPr>
        <w:pStyle w:val="Default"/>
        <w:rPr>
          <w:rFonts w:cs="Times New Roman"/>
          <w:color w:val="auto"/>
          <w:sz w:val="18"/>
          <w:szCs w:val="18"/>
        </w:rPr>
      </w:pPr>
    </w:p>
    <w:p w:rsidR="001255CC" w:rsidRDefault="001255CC" w:rsidP="001255CC">
      <w:pPr>
        <w:pStyle w:val="Default"/>
        <w:ind w:firstLine="420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注:</w:t>
      </w:r>
      <w:r w:rsidR="00235989">
        <w:rPr>
          <w:rFonts w:hint="eastAsia"/>
          <w:color w:val="auto"/>
          <w:sz w:val="18"/>
          <w:szCs w:val="18"/>
        </w:rPr>
        <w:t xml:space="preserve"> 1</w:t>
      </w:r>
      <w:r>
        <w:rPr>
          <w:rFonts w:hint="eastAsia"/>
          <w:color w:val="auto"/>
          <w:sz w:val="18"/>
          <w:szCs w:val="18"/>
        </w:rPr>
        <w:t xml:space="preserve">. </w:t>
      </w:r>
      <w:r>
        <w:rPr>
          <w:color w:val="auto"/>
          <w:sz w:val="18"/>
          <w:szCs w:val="18"/>
        </w:rPr>
        <w:t>ModBus</w:t>
      </w:r>
      <w:r>
        <w:rPr>
          <w:rFonts w:hint="eastAsia"/>
          <w:color w:val="auto"/>
          <w:sz w:val="18"/>
          <w:szCs w:val="18"/>
        </w:rPr>
        <w:t>是</w:t>
      </w:r>
      <w:r>
        <w:rPr>
          <w:color w:val="auto"/>
          <w:sz w:val="18"/>
          <w:szCs w:val="18"/>
        </w:rPr>
        <w:t>Modicon</w:t>
      </w:r>
      <w:r>
        <w:rPr>
          <w:rFonts w:hint="eastAsia"/>
          <w:color w:val="auto"/>
          <w:sz w:val="18"/>
          <w:szCs w:val="18"/>
        </w:rPr>
        <w:t>公司的注册商标。</w:t>
      </w:r>
      <w:r>
        <w:rPr>
          <w:color w:val="auto"/>
          <w:sz w:val="18"/>
          <w:szCs w:val="18"/>
        </w:rPr>
        <w:t xml:space="preserve"> </w:t>
      </w:r>
    </w:p>
    <w:p w:rsidR="001255CC" w:rsidRDefault="001255CC" w:rsidP="00875827">
      <w:pPr>
        <w:pStyle w:val="Default"/>
        <w:ind w:firstLine="420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</w:t>
      </w:r>
      <w:r>
        <w:rPr>
          <w:rFonts w:hint="eastAsia"/>
          <w:color w:val="auto"/>
          <w:sz w:val="18"/>
          <w:szCs w:val="18"/>
        </w:rPr>
        <w:t xml:space="preserve"> </w:t>
      </w:r>
      <w:r w:rsidR="00235989">
        <w:rPr>
          <w:rFonts w:hint="eastAsia"/>
          <w:color w:val="auto"/>
          <w:sz w:val="18"/>
          <w:szCs w:val="18"/>
        </w:rPr>
        <w:t>2</w:t>
      </w:r>
      <w:r>
        <w:rPr>
          <w:rFonts w:hint="eastAsia"/>
          <w:color w:val="auto"/>
          <w:sz w:val="18"/>
          <w:szCs w:val="18"/>
        </w:rPr>
        <w:t xml:space="preserve">. </w:t>
      </w:r>
      <w:r>
        <w:rPr>
          <w:color w:val="auto"/>
          <w:sz w:val="18"/>
          <w:szCs w:val="18"/>
        </w:rPr>
        <w:t>“</w:t>
      </w:r>
      <w:r>
        <w:rPr>
          <w:rFonts w:hint="eastAsia"/>
          <w:color w:val="auto"/>
          <w:sz w:val="18"/>
          <w:szCs w:val="18"/>
        </w:rPr>
        <w:t>从机</w:t>
      </w:r>
      <w:r>
        <w:rPr>
          <w:color w:val="auto"/>
          <w:sz w:val="18"/>
          <w:szCs w:val="18"/>
        </w:rPr>
        <w:t>”</w:t>
      </w:r>
      <w:r>
        <w:rPr>
          <w:rFonts w:hint="eastAsia"/>
          <w:color w:val="auto"/>
          <w:sz w:val="18"/>
          <w:szCs w:val="18"/>
        </w:rPr>
        <w:t>在本文件中</w:t>
      </w:r>
      <w:r w:rsidR="00C5432E">
        <w:rPr>
          <w:rFonts w:hint="eastAsia"/>
          <w:color w:val="auto"/>
          <w:sz w:val="18"/>
          <w:szCs w:val="18"/>
        </w:rPr>
        <w:t>即</w:t>
      </w:r>
      <w:r>
        <w:rPr>
          <w:rFonts w:hint="eastAsia"/>
          <w:color w:val="auto"/>
          <w:sz w:val="18"/>
          <w:szCs w:val="18"/>
        </w:rPr>
        <w:t>为</w:t>
      </w:r>
      <w:r w:rsidR="00C5432E">
        <w:rPr>
          <w:rFonts w:hint="eastAsia"/>
          <w:color w:val="auto"/>
          <w:sz w:val="18"/>
          <w:szCs w:val="18"/>
        </w:rPr>
        <w:t>智能电磁流量计</w:t>
      </w:r>
      <w:r>
        <w:rPr>
          <w:rFonts w:hint="eastAsia"/>
          <w:color w:val="auto"/>
          <w:sz w:val="18"/>
          <w:szCs w:val="18"/>
        </w:rPr>
        <w:t>。</w:t>
      </w:r>
      <w:r>
        <w:rPr>
          <w:color w:val="auto"/>
          <w:sz w:val="18"/>
          <w:szCs w:val="18"/>
        </w:rPr>
        <w:t xml:space="preserve"> </w:t>
      </w:r>
    </w:p>
    <w:p w:rsidR="00875827" w:rsidRPr="00235989" w:rsidRDefault="00875827" w:rsidP="00875827">
      <w:pPr>
        <w:pStyle w:val="Default"/>
        <w:ind w:firstLine="420"/>
        <w:rPr>
          <w:color w:val="auto"/>
          <w:sz w:val="18"/>
          <w:szCs w:val="18"/>
        </w:rPr>
      </w:pPr>
    </w:p>
    <w:p w:rsidR="001255CC" w:rsidRPr="0059663C" w:rsidRDefault="00A85217" w:rsidP="001255CC">
      <w:pPr>
        <w:pStyle w:val="Default"/>
        <w:jc w:val="both"/>
        <w:outlineLvl w:val="0"/>
        <w:rPr>
          <w:b/>
          <w:color w:val="auto"/>
          <w:sz w:val="18"/>
          <w:szCs w:val="18"/>
        </w:rPr>
      </w:pPr>
      <w:r>
        <w:rPr>
          <w:rFonts w:hint="eastAsia"/>
          <w:b/>
          <w:color w:val="auto"/>
          <w:sz w:val="18"/>
          <w:szCs w:val="18"/>
        </w:rPr>
        <w:t>1．</w:t>
      </w:r>
      <w:r w:rsidR="001255CC" w:rsidRPr="0059663C">
        <w:rPr>
          <w:rFonts w:hint="eastAsia"/>
          <w:b/>
          <w:color w:val="auto"/>
          <w:sz w:val="18"/>
          <w:szCs w:val="18"/>
        </w:rPr>
        <w:t>通讯信息传输过程：</w:t>
      </w:r>
      <w:r w:rsidR="001255CC" w:rsidRPr="0059663C">
        <w:rPr>
          <w:b/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ind w:firstLine="42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当通讯命令由发送设备（主机）发送至接收设备（从机）时，符合相应地址码的从机接收通讯命令，并根据功能码及相关要求读取信息，如果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校验无误，则执行相应的任务，然后把执行结果（数据）返送给主机。返回的信息中包括地址码、功能码、执行后的数据以及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校验码。如果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校验出错就不返回任何信息。</w:t>
      </w:r>
    </w:p>
    <w:p w:rsidR="001255CC" w:rsidRDefault="001255CC" w:rsidP="001255CC">
      <w:pPr>
        <w:pStyle w:val="Default"/>
        <w:ind w:firstLine="420"/>
        <w:jc w:val="both"/>
        <w:rPr>
          <w:color w:val="auto"/>
          <w:sz w:val="18"/>
          <w:szCs w:val="18"/>
        </w:rPr>
      </w:pPr>
    </w:p>
    <w:p w:rsidR="001255CC" w:rsidRDefault="001255CC" w:rsidP="001255CC">
      <w:pPr>
        <w:pStyle w:val="Default"/>
        <w:outlineLvl w:val="0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 xml:space="preserve">1.1 </w:t>
      </w:r>
      <w:r>
        <w:rPr>
          <w:rFonts w:hint="eastAsia"/>
          <w:color w:val="auto"/>
          <w:sz w:val="18"/>
          <w:szCs w:val="18"/>
        </w:rPr>
        <w:t>地址码：</w:t>
      </w:r>
      <w:r>
        <w:rPr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ind w:firstLine="360"/>
        <w:jc w:val="both"/>
        <w:rPr>
          <w:b/>
          <w:bCs/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地址码是每次通讯信息帧的第一字节（</w:t>
      </w:r>
      <w:r>
        <w:rPr>
          <w:color w:val="auto"/>
          <w:sz w:val="18"/>
          <w:szCs w:val="18"/>
        </w:rPr>
        <w:t>8</w:t>
      </w:r>
      <w:r>
        <w:rPr>
          <w:rFonts w:hint="eastAsia"/>
          <w:color w:val="auto"/>
          <w:sz w:val="18"/>
          <w:szCs w:val="18"/>
        </w:rPr>
        <w:t>位），从</w:t>
      </w:r>
      <w:r>
        <w:rPr>
          <w:color w:val="auto"/>
          <w:sz w:val="18"/>
          <w:szCs w:val="18"/>
        </w:rPr>
        <w:t>0</w:t>
      </w:r>
      <w:r>
        <w:rPr>
          <w:rFonts w:hint="eastAsia"/>
          <w:color w:val="auto"/>
          <w:sz w:val="18"/>
          <w:szCs w:val="18"/>
        </w:rPr>
        <w:t>到</w:t>
      </w:r>
      <w:r>
        <w:rPr>
          <w:color w:val="auto"/>
          <w:sz w:val="18"/>
          <w:szCs w:val="18"/>
        </w:rPr>
        <w:t>255</w:t>
      </w:r>
      <w:r>
        <w:rPr>
          <w:rFonts w:hint="eastAsia"/>
          <w:color w:val="auto"/>
          <w:sz w:val="18"/>
          <w:szCs w:val="18"/>
        </w:rPr>
        <w:t>。这个字节表明由用户设置地址的从机将接收由主机发送来的信息。每个从机都必须有唯一的地址码，并且只有符合地址码的从机才能响应回送信息。当从机回送信息时，回送数据均以各自的地址码开始。主机发送的地址码表明将发送到的从机地址，而从机返回的地址码表明回送的从机地址。相应的地址码表明该信息来自于何处。</w:t>
      </w:r>
      <w:r>
        <w:rPr>
          <w:b/>
          <w:bCs/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ind w:firstLine="360"/>
        <w:jc w:val="both"/>
        <w:rPr>
          <w:color w:val="auto"/>
          <w:sz w:val="18"/>
          <w:szCs w:val="18"/>
        </w:rPr>
      </w:pPr>
    </w:p>
    <w:p w:rsidR="001255CC" w:rsidRDefault="001255CC" w:rsidP="001255CC">
      <w:pPr>
        <w:pStyle w:val="Default"/>
        <w:jc w:val="both"/>
        <w:outlineLvl w:val="0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 xml:space="preserve">1.2 </w:t>
      </w:r>
      <w:r>
        <w:rPr>
          <w:rFonts w:hint="eastAsia"/>
          <w:color w:val="auto"/>
          <w:sz w:val="18"/>
          <w:szCs w:val="18"/>
        </w:rPr>
        <w:t>功能码：</w:t>
      </w:r>
      <w:r>
        <w:rPr>
          <w:b/>
          <w:bCs/>
          <w:color w:val="auto"/>
          <w:sz w:val="18"/>
          <w:szCs w:val="18"/>
        </w:rPr>
        <w:t xml:space="preserve"> </w:t>
      </w:r>
    </w:p>
    <w:p w:rsidR="001255CC" w:rsidRDefault="00B14FA5" w:rsidP="001255CC">
      <w:pPr>
        <w:pStyle w:val="Default"/>
        <w:ind w:firstLine="360"/>
        <w:jc w:val="both"/>
        <w:rPr>
          <w:b/>
          <w:bCs/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是每次通讯信息帧传送的第二个字节，</w:t>
      </w:r>
      <w:r w:rsidR="001255CC">
        <w:rPr>
          <w:color w:val="auto"/>
          <w:sz w:val="18"/>
          <w:szCs w:val="18"/>
        </w:rPr>
        <w:t>ModBus</w:t>
      </w:r>
      <w:r w:rsidR="001255CC">
        <w:rPr>
          <w:rFonts w:hint="eastAsia"/>
          <w:color w:val="auto"/>
          <w:sz w:val="18"/>
          <w:szCs w:val="18"/>
        </w:rPr>
        <w:t>通讯规约可定义的功能码为</w:t>
      </w:r>
      <w:r w:rsidR="001255CC">
        <w:rPr>
          <w:color w:val="auto"/>
          <w:sz w:val="18"/>
          <w:szCs w:val="18"/>
        </w:rPr>
        <w:t>1</w:t>
      </w:r>
      <w:r w:rsidR="001255CC">
        <w:rPr>
          <w:rFonts w:hint="eastAsia"/>
          <w:color w:val="auto"/>
          <w:sz w:val="18"/>
          <w:szCs w:val="18"/>
        </w:rPr>
        <w:t>到</w:t>
      </w:r>
      <w:r w:rsidR="001255CC">
        <w:rPr>
          <w:color w:val="auto"/>
          <w:sz w:val="18"/>
          <w:szCs w:val="18"/>
        </w:rPr>
        <w:t>127</w:t>
      </w:r>
      <w:r>
        <w:rPr>
          <w:rFonts w:hint="eastAsia"/>
          <w:color w:val="auto"/>
          <w:sz w:val="18"/>
          <w:szCs w:val="18"/>
        </w:rPr>
        <w:t>，</w:t>
      </w:r>
      <w:r w:rsidR="00C5432E">
        <w:rPr>
          <w:rFonts w:hint="eastAsia"/>
          <w:color w:val="auto"/>
          <w:sz w:val="18"/>
          <w:szCs w:val="18"/>
        </w:rPr>
        <w:t>智能电磁流量计</w:t>
      </w:r>
      <w:r w:rsidR="001255CC">
        <w:rPr>
          <w:rFonts w:hint="eastAsia"/>
          <w:color w:val="auto"/>
          <w:sz w:val="18"/>
          <w:szCs w:val="18"/>
        </w:rPr>
        <w:t>仅用到其中的一部分功能码。作为主机请求发送，通过功能码告诉从机应执行什么动作。作为从机响应，从机返回的功能码与从主机发送来的功能码一样，并表明从机已响应主机并且已进行相关的操作</w:t>
      </w:r>
      <w:r w:rsidR="00CC592A">
        <w:rPr>
          <w:rFonts w:hint="eastAsia"/>
          <w:color w:val="auto"/>
          <w:sz w:val="18"/>
          <w:szCs w:val="18"/>
        </w:rPr>
        <w:t>。</w:t>
      </w:r>
      <w:r w:rsidR="00B22F60">
        <w:rPr>
          <w:rFonts w:hint="eastAsia"/>
          <w:color w:val="auto"/>
          <w:sz w:val="18"/>
          <w:szCs w:val="18"/>
        </w:rPr>
        <w:t>同时，本设备自定义个别命令用于设备的特殊控制。</w:t>
      </w:r>
    </w:p>
    <w:p w:rsidR="001255CC" w:rsidRDefault="001255CC" w:rsidP="001255CC">
      <w:pPr>
        <w:pStyle w:val="Default"/>
        <w:ind w:firstLine="360"/>
        <w:jc w:val="both"/>
        <w:rPr>
          <w:color w:val="auto"/>
          <w:sz w:val="18"/>
          <w:szCs w:val="18"/>
        </w:rPr>
      </w:pP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</w:t>
      </w:r>
      <w:r>
        <w:rPr>
          <w:rFonts w:hint="eastAsia"/>
          <w:color w:val="auto"/>
          <w:sz w:val="18"/>
          <w:szCs w:val="18"/>
        </w:rPr>
        <w:t>表</w:t>
      </w:r>
      <w:r>
        <w:rPr>
          <w:color w:val="auto"/>
          <w:sz w:val="18"/>
          <w:szCs w:val="18"/>
        </w:rPr>
        <w:t>1.1 MODBUS</w:t>
      </w:r>
      <w:r>
        <w:rPr>
          <w:rFonts w:hint="eastAsia"/>
          <w:color w:val="auto"/>
          <w:sz w:val="18"/>
          <w:szCs w:val="18"/>
        </w:rPr>
        <w:t>部分功能码</w:t>
      </w:r>
    </w:p>
    <w:tbl>
      <w:tblPr>
        <w:tblW w:w="0" w:type="auto"/>
        <w:tblInd w:w="1291" w:type="dxa"/>
        <w:tblLook w:val="0000" w:firstRow="0" w:lastRow="0" w:firstColumn="0" w:lastColumn="0" w:noHBand="0" w:noVBand="0"/>
      </w:tblPr>
      <w:tblGrid>
        <w:gridCol w:w="756"/>
        <w:gridCol w:w="1889"/>
        <w:gridCol w:w="4110"/>
      </w:tblGrid>
      <w:tr w:rsidR="001255CC" w:rsidTr="00193E83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875827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功能码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875827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定</w:t>
            </w:r>
            <w:r w:rsidRPr="00875827">
              <w:rPr>
                <w:color w:val="auto"/>
                <w:sz w:val="18"/>
                <w:szCs w:val="18"/>
              </w:rPr>
              <w:t xml:space="preserve">  </w:t>
            </w:r>
            <w:r w:rsidRPr="00875827">
              <w:rPr>
                <w:rFonts w:hint="eastAsia"/>
                <w:color w:val="auto"/>
                <w:sz w:val="18"/>
                <w:szCs w:val="18"/>
              </w:rPr>
              <w:t>义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875827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操</w:t>
            </w:r>
            <w:r w:rsidRPr="00875827">
              <w:rPr>
                <w:color w:val="auto"/>
                <w:sz w:val="18"/>
                <w:szCs w:val="18"/>
              </w:rPr>
              <w:t xml:space="preserve">  </w:t>
            </w:r>
            <w:r w:rsidRPr="00875827">
              <w:rPr>
                <w:rFonts w:hint="eastAsia"/>
                <w:color w:val="auto"/>
                <w:sz w:val="18"/>
                <w:szCs w:val="18"/>
              </w:rPr>
              <w:t>作（二进制）</w:t>
            </w:r>
          </w:p>
        </w:tc>
      </w:tr>
      <w:tr w:rsidR="002E7971" w:rsidTr="00193E83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71" w:rsidRPr="00875827" w:rsidRDefault="002E7971" w:rsidP="002E797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03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71" w:rsidRPr="00875827" w:rsidRDefault="002E7971" w:rsidP="002E79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读寄存器数据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71" w:rsidRPr="00875827" w:rsidRDefault="002E7971" w:rsidP="002E79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读取一个或多个寄存器的数据</w:t>
            </w:r>
          </w:p>
        </w:tc>
      </w:tr>
      <w:tr w:rsidR="002E7971" w:rsidTr="00193E83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71" w:rsidRPr="00875827" w:rsidRDefault="002E7971" w:rsidP="002E797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71" w:rsidRPr="00875827" w:rsidRDefault="002E7971" w:rsidP="002E79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写多路寄存器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71" w:rsidRPr="00875827" w:rsidRDefault="002E7971" w:rsidP="002E79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75827">
              <w:rPr>
                <w:rFonts w:hint="eastAsia"/>
                <w:color w:val="auto"/>
                <w:sz w:val="18"/>
                <w:szCs w:val="18"/>
              </w:rPr>
              <w:t>把多组二进制数据写入多个寄存器</w:t>
            </w:r>
          </w:p>
        </w:tc>
      </w:tr>
    </w:tbl>
    <w:p w:rsidR="001255CC" w:rsidRDefault="001255CC" w:rsidP="001255CC">
      <w:pPr>
        <w:pStyle w:val="Default"/>
        <w:jc w:val="both"/>
        <w:rPr>
          <w:rFonts w:cs="Times New Roman"/>
          <w:color w:val="auto"/>
          <w:sz w:val="18"/>
          <w:szCs w:val="18"/>
        </w:rPr>
      </w:pPr>
    </w:p>
    <w:p w:rsidR="001255CC" w:rsidRDefault="001255CC" w:rsidP="001255CC">
      <w:pPr>
        <w:pStyle w:val="Default"/>
        <w:jc w:val="both"/>
        <w:outlineLvl w:val="0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 xml:space="preserve">1.3 </w:t>
      </w:r>
      <w:r w:rsidR="0065042A">
        <w:rPr>
          <w:rFonts w:hint="eastAsia"/>
          <w:color w:val="auto"/>
          <w:sz w:val="18"/>
          <w:szCs w:val="18"/>
        </w:rPr>
        <w:t>数据区：</w:t>
      </w:r>
    </w:p>
    <w:p w:rsidR="001255CC" w:rsidRDefault="001255CC" w:rsidP="001255CC">
      <w:pPr>
        <w:pStyle w:val="Default"/>
        <w:ind w:firstLine="42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数据区包括需要由从机返回何种信息或执行什么动作。这些信息可以是数据（如：</w:t>
      </w:r>
      <w:r w:rsidR="0082082A">
        <w:rPr>
          <w:rFonts w:hint="eastAsia"/>
          <w:color w:val="auto"/>
          <w:sz w:val="18"/>
          <w:szCs w:val="18"/>
        </w:rPr>
        <w:t>瞬时流量、流速、累积流量</w:t>
      </w:r>
      <w:r>
        <w:rPr>
          <w:rFonts w:hint="eastAsia"/>
          <w:color w:val="auto"/>
          <w:sz w:val="18"/>
          <w:szCs w:val="18"/>
        </w:rPr>
        <w:t>等等）、参考地址等。例如，主机通过功能码</w:t>
      </w:r>
      <w:r>
        <w:rPr>
          <w:color w:val="auto"/>
          <w:sz w:val="18"/>
          <w:szCs w:val="18"/>
        </w:rPr>
        <w:t>03</w:t>
      </w:r>
      <w:r>
        <w:rPr>
          <w:rFonts w:hint="eastAsia"/>
          <w:color w:val="auto"/>
          <w:sz w:val="18"/>
          <w:szCs w:val="18"/>
        </w:rPr>
        <w:t>告诉从机返回寄存器的值（包含要读取寄存器的起始地址及读取寄存器的长度），则返回的数据包括寄存器的数据长度及数据内容。对于不同的从机，地址和数据信息都不相同（应给出通讯信息表）。</w:t>
      </w:r>
    </w:p>
    <w:p w:rsidR="001255CC" w:rsidRDefault="00C5432E" w:rsidP="001255CC">
      <w:pPr>
        <w:pStyle w:val="Default"/>
        <w:ind w:firstLine="42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智能电磁流量计</w:t>
      </w:r>
      <w:r w:rsidR="001255CC">
        <w:rPr>
          <w:rFonts w:hint="eastAsia"/>
          <w:color w:val="auto"/>
          <w:sz w:val="18"/>
          <w:szCs w:val="18"/>
        </w:rPr>
        <w:t>采用</w:t>
      </w:r>
      <w:r w:rsidR="001255CC">
        <w:rPr>
          <w:color w:val="auto"/>
          <w:sz w:val="18"/>
          <w:szCs w:val="18"/>
        </w:rPr>
        <w:t>Modbus</w:t>
      </w:r>
      <w:r w:rsidR="001255CC">
        <w:rPr>
          <w:rFonts w:hint="eastAsia"/>
          <w:color w:val="auto"/>
          <w:sz w:val="18"/>
          <w:szCs w:val="18"/>
        </w:rPr>
        <w:t>通讯规约，主机（</w:t>
      </w:r>
      <w:r w:rsidR="001255CC">
        <w:rPr>
          <w:color w:val="auto"/>
          <w:sz w:val="18"/>
          <w:szCs w:val="18"/>
        </w:rPr>
        <w:t>PLC</w:t>
      </w:r>
      <w:r w:rsidR="001255CC">
        <w:rPr>
          <w:rFonts w:hint="eastAsia"/>
          <w:color w:val="auto"/>
          <w:sz w:val="18"/>
          <w:szCs w:val="18"/>
        </w:rPr>
        <w:t>、</w:t>
      </w:r>
      <w:r w:rsidR="001255CC">
        <w:rPr>
          <w:color w:val="auto"/>
          <w:sz w:val="18"/>
          <w:szCs w:val="18"/>
        </w:rPr>
        <w:t>RTU</w:t>
      </w:r>
      <w:r w:rsidR="001255CC">
        <w:rPr>
          <w:rFonts w:hint="eastAsia"/>
          <w:color w:val="auto"/>
          <w:sz w:val="18"/>
          <w:szCs w:val="18"/>
        </w:rPr>
        <w:t>、</w:t>
      </w:r>
      <w:r w:rsidR="001255CC">
        <w:rPr>
          <w:color w:val="auto"/>
          <w:sz w:val="18"/>
          <w:szCs w:val="18"/>
        </w:rPr>
        <w:t>PC</w:t>
      </w:r>
      <w:r w:rsidR="001255CC">
        <w:rPr>
          <w:rFonts w:hint="eastAsia"/>
          <w:color w:val="auto"/>
          <w:sz w:val="18"/>
          <w:szCs w:val="18"/>
        </w:rPr>
        <w:t>机、</w:t>
      </w:r>
      <w:r w:rsidR="001255CC">
        <w:rPr>
          <w:color w:val="auto"/>
          <w:sz w:val="18"/>
          <w:szCs w:val="18"/>
        </w:rPr>
        <w:t>DCS</w:t>
      </w:r>
      <w:r w:rsidR="001255CC">
        <w:rPr>
          <w:rFonts w:hint="eastAsia"/>
          <w:color w:val="auto"/>
          <w:sz w:val="18"/>
          <w:szCs w:val="18"/>
        </w:rPr>
        <w:t>等）利用通讯命令，可以任意读取其数据寄存器（其数据信息表详见附录）。</w:t>
      </w:r>
      <w:r>
        <w:rPr>
          <w:rFonts w:hint="eastAsia"/>
          <w:color w:val="auto"/>
          <w:sz w:val="18"/>
          <w:szCs w:val="18"/>
        </w:rPr>
        <w:t>智能电磁流量计</w:t>
      </w:r>
      <w:r w:rsidR="001255CC">
        <w:rPr>
          <w:rFonts w:hint="eastAsia"/>
          <w:color w:val="auto"/>
          <w:sz w:val="18"/>
          <w:szCs w:val="18"/>
        </w:rPr>
        <w:t>的数据寄存器存储的</w:t>
      </w:r>
      <w:r>
        <w:rPr>
          <w:rFonts w:hint="eastAsia"/>
          <w:color w:val="auto"/>
          <w:sz w:val="18"/>
          <w:szCs w:val="18"/>
        </w:rPr>
        <w:t>变量（如：瞬时流量、累积流量等）</w:t>
      </w:r>
      <w:r w:rsidR="001255CC">
        <w:rPr>
          <w:rFonts w:hint="eastAsia"/>
          <w:color w:val="auto"/>
          <w:sz w:val="18"/>
          <w:szCs w:val="18"/>
        </w:rPr>
        <w:t>都是</w:t>
      </w:r>
      <w:r w:rsidR="001255CC">
        <w:rPr>
          <w:color w:val="auto"/>
          <w:sz w:val="18"/>
          <w:szCs w:val="18"/>
        </w:rPr>
        <w:t>16</w:t>
      </w:r>
      <w:r w:rsidR="001255CC">
        <w:rPr>
          <w:rFonts w:hint="eastAsia"/>
          <w:color w:val="auto"/>
          <w:sz w:val="18"/>
          <w:szCs w:val="18"/>
        </w:rPr>
        <w:t>位（</w:t>
      </w:r>
      <w:r w:rsidR="001255CC">
        <w:rPr>
          <w:color w:val="auto"/>
          <w:sz w:val="18"/>
          <w:szCs w:val="18"/>
        </w:rPr>
        <w:t>2</w:t>
      </w:r>
      <w:r w:rsidR="001255CC">
        <w:rPr>
          <w:rFonts w:hint="eastAsia"/>
          <w:color w:val="auto"/>
          <w:sz w:val="18"/>
          <w:szCs w:val="18"/>
        </w:rPr>
        <w:t>字节）的二进制数据，并且高位在前；一次最多可读取寄存器数（既各种</w:t>
      </w:r>
      <w:r>
        <w:rPr>
          <w:rFonts w:hint="eastAsia"/>
          <w:color w:val="auto"/>
          <w:sz w:val="18"/>
          <w:szCs w:val="18"/>
        </w:rPr>
        <w:t>变量</w:t>
      </w:r>
      <w:r w:rsidR="001255CC">
        <w:rPr>
          <w:rFonts w:hint="eastAsia"/>
          <w:color w:val="auto"/>
          <w:sz w:val="18"/>
          <w:szCs w:val="18"/>
        </w:rPr>
        <w:t>的数量）是</w:t>
      </w:r>
      <w:r w:rsidR="001255CC">
        <w:rPr>
          <w:color w:val="auto"/>
          <w:sz w:val="18"/>
          <w:szCs w:val="18"/>
        </w:rPr>
        <w:t>50</w:t>
      </w:r>
      <w:r w:rsidR="001255CC">
        <w:rPr>
          <w:rFonts w:hint="eastAsia"/>
          <w:color w:val="auto"/>
          <w:sz w:val="18"/>
          <w:szCs w:val="18"/>
        </w:rPr>
        <w:t>个</w:t>
      </w:r>
      <w:r w:rsidR="0082082A">
        <w:rPr>
          <w:rFonts w:hint="eastAsia"/>
          <w:color w:val="auto"/>
          <w:sz w:val="18"/>
          <w:szCs w:val="18"/>
        </w:rPr>
        <w:t>；单个变量可能为4字节数据，如正向累积流量，可以分两次读取高2字节和低2字节</w:t>
      </w:r>
      <w:r w:rsidR="001255CC">
        <w:rPr>
          <w:rFonts w:hint="eastAsia"/>
          <w:color w:val="auto"/>
          <w:sz w:val="18"/>
          <w:szCs w:val="18"/>
        </w:rPr>
        <w:t>。</w:t>
      </w:r>
    </w:p>
    <w:p w:rsidR="001255CC" w:rsidRDefault="00C5432E" w:rsidP="001255CC">
      <w:pPr>
        <w:pStyle w:val="Default"/>
        <w:ind w:firstLine="42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从机</w:t>
      </w:r>
      <w:r w:rsidR="001255CC">
        <w:rPr>
          <w:rFonts w:hint="eastAsia"/>
          <w:color w:val="auto"/>
          <w:sz w:val="18"/>
          <w:szCs w:val="18"/>
        </w:rPr>
        <w:t>响应的命令格式是从机地址、功能码、数据区及</w:t>
      </w:r>
      <w:r w:rsidR="001255CC">
        <w:rPr>
          <w:color w:val="auto"/>
          <w:sz w:val="18"/>
          <w:szCs w:val="18"/>
        </w:rPr>
        <w:t>CRC</w:t>
      </w:r>
      <w:r w:rsidR="001255CC">
        <w:rPr>
          <w:rFonts w:hint="eastAsia"/>
          <w:color w:val="auto"/>
          <w:sz w:val="18"/>
          <w:szCs w:val="18"/>
        </w:rPr>
        <w:t>码。数据区的数据都是两个字节，并且高位在前。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</w:p>
    <w:p w:rsidR="00C5432E" w:rsidRPr="00C5432E" w:rsidRDefault="00C5432E" w:rsidP="001255CC">
      <w:pPr>
        <w:pStyle w:val="Default"/>
        <w:jc w:val="both"/>
        <w:rPr>
          <w:color w:val="auto"/>
          <w:sz w:val="18"/>
          <w:szCs w:val="18"/>
        </w:rPr>
      </w:pPr>
    </w:p>
    <w:p w:rsidR="001255CC" w:rsidRDefault="001255CC" w:rsidP="001255CC">
      <w:pPr>
        <w:pStyle w:val="Default"/>
        <w:jc w:val="both"/>
        <w:rPr>
          <w:rFonts w:ascii="楷体_GB2312" w:eastAsia="楷体_GB2312" w:cs="楷体_GB2312"/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 xml:space="preserve">1.4 </w:t>
      </w:r>
      <w:r>
        <w:rPr>
          <w:rFonts w:hint="eastAsia"/>
          <w:color w:val="auto"/>
          <w:sz w:val="18"/>
          <w:szCs w:val="18"/>
        </w:rPr>
        <w:t>静止时间要求</w:t>
      </w:r>
      <w:r>
        <w:rPr>
          <w:rFonts w:ascii="楷体_GB2312" w:eastAsia="楷体_GB2312" w:cs="楷体_GB2312"/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jc w:val="both"/>
        <w:rPr>
          <w:b/>
          <w:bCs/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lastRenderedPageBreak/>
        <w:t>发送数据前要求数据总线静止时间即无数据发送时间大于（</w:t>
      </w:r>
      <w:r w:rsidR="00712E38">
        <w:rPr>
          <w:rFonts w:hint="eastAsia"/>
          <w:color w:val="auto"/>
          <w:sz w:val="18"/>
          <w:szCs w:val="18"/>
        </w:rPr>
        <w:t>5</w:t>
      </w:r>
      <w:r w:rsidR="00F17553">
        <w:rPr>
          <w:rFonts w:hint="eastAsia"/>
          <w:color w:val="auto"/>
          <w:sz w:val="18"/>
          <w:szCs w:val="18"/>
        </w:rPr>
        <w:t>0</w:t>
      </w:r>
      <w:r>
        <w:rPr>
          <w:color w:val="auto"/>
          <w:sz w:val="18"/>
          <w:szCs w:val="18"/>
        </w:rPr>
        <w:t xml:space="preserve">ms </w:t>
      </w:r>
      <w:r>
        <w:rPr>
          <w:rFonts w:hint="eastAsia"/>
          <w:color w:val="auto"/>
          <w:sz w:val="18"/>
          <w:szCs w:val="18"/>
        </w:rPr>
        <w:t>波特率为</w:t>
      </w:r>
      <w:r>
        <w:rPr>
          <w:color w:val="auto"/>
          <w:sz w:val="18"/>
          <w:szCs w:val="18"/>
        </w:rPr>
        <w:t>9600</w:t>
      </w:r>
      <w:r>
        <w:rPr>
          <w:rFonts w:hint="eastAsia"/>
          <w:color w:val="auto"/>
          <w:sz w:val="18"/>
          <w:szCs w:val="18"/>
        </w:rPr>
        <w:t>时）</w:t>
      </w:r>
      <w:r>
        <w:rPr>
          <w:color w:val="auto"/>
          <w:sz w:val="18"/>
          <w:szCs w:val="18"/>
        </w:rPr>
        <w:t>.</w:t>
      </w:r>
      <w:r>
        <w:rPr>
          <w:b/>
          <w:bCs/>
          <w:color w:val="auto"/>
          <w:sz w:val="18"/>
          <w:szCs w:val="18"/>
        </w:rPr>
        <w:t xml:space="preserve"> </w:t>
      </w:r>
    </w:p>
    <w:p w:rsidR="00C82964" w:rsidRDefault="00C82964" w:rsidP="001255CC">
      <w:pPr>
        <w:pStyle w:val="Default"/>
        <w:jc w:val="both"/>
        <w:rPr>
          <w:b/>
          <w:bCs/>
          <w:color w:val="auto"/>
          <w:sz w:val="18"/>
          <w:szCs w:val="18"/>
        </w:rPr>
      </w:pPr>
    </w:p>
    <w:p w:rsidR="00C82964" w:rsidRDefault="00C82964" w:rsidP="00C82964">
      <w:pPr>
        <w:pStyle w:val="Default"/>
        <w:jc w:val="both"/>
        <w:rPr>
          <w:rFonts w:ascii="楷体_GB2312" w:eastAsia="楷体_GB2312" w:cs="楷体_GB2312"/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>1.</w:t>
      </w:r>
      <w:r>
        <w:rPr>
          <w:rFonts w:hint="eastAsia"/>
          <w:b/>
          <w:bCs/>
          <w:color w:val="auto"/>
          <w:sz w:val="18"/>
          <w:szCs w:val="18"/>
        </w:rPr>
        <w:t>5</w:t>
      </w:r>
      <w:r>
        <w:rPr>
          <w:b/>
          <w:bCs/>
          <w:color w:val="auto"/>
          <w:sz w:val="18"/>
          <w:szCs w:val="18"/>
        </w:rPr>
        <w:t xml:space="preserve"> </w:t>
      </w:r>
      <w:r>
        <w:rPr>
          <w:rFonts w:hint="eastAsia"/>
          <w:color w:val="auto"/>
          <w:sz w:val="18"/>
          <w:szCs w:val="18"/>
        </w:rPr>
        <w:t>超时时间要求</w:t>
      </w:r>
      <w:r>
        <w:rPr>
          <w:rFonts w:ascii="楷体_GB2312" w:eastAsia="楷体_GB2312" w:cs="楷体_GB2312"/>
          <w:color w:val="auto"/>
          <w:sz w:val="18"/>
          <w:szCs w:val="18"/>
        </w:rPr>
        <w:t xml:space="preserve"> </w:t>
      </w:r>
    </w:p>
    <w:p w:rsidR="00C82964" w:rsidRDefault="00C82964" w:rsidP="00C82964">
      <w:pPr>
        <w:pStyle w:val="Default"/>
        <w:jc w:val="both"/>
        <w:rPr>
          <w:b/>
          <w:bCs/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主机发送命令以后，设定超时时间应大于（</w:t>
      </w:r>
      <w:r w:rsidR="0007207F">
        <w:rPr>
          <w:rFonts w:hint="eastAsia"/>
          <w:color w:val="auto"/>
          <w:sz w:val="18"/>
          <w:szCs w:val="18"/>
        </w:rPr>
        <w:t>20</w:t>
      </w:r>
      <w:r>
        <w:rPr>
          <w:rFonts w:hint="eastAsia"/>
          <w:color w:val="auto"/>
          <w:sz w:val="18"/>
          <w:szCs w:val="18"/>
        </w:rPr>
        <w:t>0</w:t>
      </w:r>
      <w:r>
        <w:rPr>
          <w:color w:val="auto"/>
          <w:sz w:val="18"/>
          <w:szCs w:val="18"/>
        </w:rPr>
        <w:t xml:space="preserve">ms </w:t>
      </w:r>
      <w:r>
        <w:rPr>
          <w:rFonts w:hint="eastAsia"/>
          <w:color w:val="auto"/>
          <w:sz w:val="18"/>
          <w:szCs w:val="18"/>
        </w:rPr>
        <w:t>波特率为</w:t>
      </w:r>
      <w:r>
        <w:rPr>
          <w:color w:val="auto"/>
          <w:sz w:val="18"/>
          <w:szCs w:val="18"/>
        </w:rPr>
        <w:t>9600</w:t>
      </w:r>
      <w:r>
        <w:rPr>
          <w:rFonts w:hint="eastAsia"/>
          <w:color w:val="auto"/>
          <w:sz w:val="18"/>
          <w:szCs w:val="18"/>
        </w:rPr>
        <w:t>时）</w:t>
      </w:r>
      <w:r>
        <w:rPr>
          <w:color w:val="auto"/>
          <w:sz w:val="18"/>
          <w:szCs w:val="18"/>
        </w:rPr>
        <w:t>.</w:t>
      </w:r>
      <w:r>
        <w:rPr>
          <w:b/>
          <w:bCs/>
          <w:color w:val="auto"/>
          <w:sz w:val="18"/>
          <w:szCs w:val="18"/>
        </w:rPr>
        <w:t xml:space="preserve"> </w:t>
      </w:r>
    </w:p>
    <w:p w:rsidR="00C82964" w:rsidRPr="00C82964" w:rsidRDefault="00C82964" w:rsidP="001255CC">
      <w:pPr>
        <w:pStyle w:val="Default"/>
        <w:jc w:val="both"/>
        <w:rPr>
          <w:b/>
          <w:bCs/>
          <w:color w:val="auto"/>
          <w:sz w:val="18"/>
          <w:szCs w:val="18"/>
        </w:rPr>
      </w:pP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</w:p>
    <w:p w:rsidR="001255CC" w:rsidRPr="0059663C" w:rsidRDefault="00A85217" w:rsidP="001255CC">
      <w:pPr>
        <w:pStyle w:val="Default"/>
        <w:jc w:val="both"/>
        <w:outlineLvl w:val="0"/>
        <w:rPr>
          <w:b/>
          <w:color w:val="auto"/>
          <w:sz w:val="18"/>
          <w:szCs w:val="18"/>
        </w:rPr>
      </w:pPr>
      <w:r>
        <w:rPr>
          <w:rFonts w:hint="eastAsia"/>
          <w:b/>
          <w:color w:val="auto"/>
          <w:sz w:val="18"/>
          <w:szCs w:val="18"/>
        </w:rPr>
        <w:t>2．</w:t>
      </w:r>
      <w:r w:rsidR="001255CC" w:rsidRPr="0059663C">
        <w:rPr>
          <w:b/>
          <w:bCs/>
          <w:color w:val="auto"/>
          <w:sz w:val="18"/>
          <w:szCs w:val="18"/>
        </w:rPr>
        <w:t>MODBUS</w:t>
      </w:r>
      <w:r w:rsidR="001255CC" w:rsidRPr="0059663C">
        <w:rPr>
          <w:rFonts w:hint="eastAsia"/>
          <w:b/>
          <w:color w:val="auto"/>
          <w:sz w:val="18"/>
          <w:szCs w:val="18"/>
        </w:rPr>
        <w:t>功能码简介</w:t>
      </w:r>
      <w:r w:rsidR="001255CC" w:rsidRPr="0059663C">
        <w:rPr>
          <w:b/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jc w:val="both"/>
        <w:outlineLvl w:val="0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>2.</w:t>
      </w:r>
      <w:r w:rsidR="00B22F60">
        <w:rPr>
          <w:rFonts w:hint="eastAsia"/>
          <w:b/>
          <w:bCs/>
          <w:color w:val="auto"/>
          <w:sz w:val="18"/>
          <w:szCs w:val="18"/>
        </w:rPr>
        <w:t>1</w:t>
      </w:r>
      <w:r>
        <w:rPr>
          <w:b/>
          <w:bCs/>
          <w:color w:val="auto"/>
          <w:sz w:val="18"/>
          <w:szCs w:val="18"/>
        </w:rPr>
        <w:t xml:space="preserve"> </w:t>
      </w:r>
      <w:r>
        <w:rPr>
          <w:rFonts w:hint="eastAsia"/>
          <w:color w:val="auto"/>
          <w:sz w:val="18"/>
          <w:szCs w:val="18"/>
        </w:rPr>
        <w:t>功能码</w:t>
      </w:r>
      <w:r>
        <w:rPr>
          <w:color w:val="auto"/>
          <w:sz w:val="18"/>
          <w:szCs w:val="18"/>
        </w:rPr>
        <w:t>“</w:t>
      </w:r>
      <w:r>
        <w:rPr>
          <w:b/>
          <w:bCs/>
          <w:color w:val="auto"/>
          <w:sz w:val="18"/>
          <w:szCs w:val="18"/>
        </w:rPr>
        <w:t>03</w:t>
      </w:r>
      <w:r>
        <w:rPr>
          <w:color w:val="auto"/>
          <w:sz w:val="18"/>
          <w:szCs w:val="18"/>
        </w:rPr>
        <w:t>”</w:t>
      </w:r>
      <w:r>
        <w:rPr>
          <w:rFonts w:hint="eastAsia"/>
          <w:color w:val="auto"/>
          <w:sz w:val="18"/>
          <w:szCs w:val="18"/>
        </w:rPr>
        <w:t>：读多路寄存器输入</w:t>
      </w:r>
      <w:r>
        <w:rPr>
          <w:color w:val="auto"/>
          <w:sz w:val="18"/>
          <w:szCs w:val="18"/>
        </w:rPr>
        <w:t xml:space="preserve"> </w:t>
      </w:r>
    </w:p>
    <w:p w:rsidR="00D42A0D" w:rsidRDefault="001255CC" w:rsidP="00D42A0D">
      <w:pPr>
        <w:pStyle w:val="Default"/>
        <w:ind w:firstLine="18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例如：主机要读取</w:t>
      </w:r>
      <w:r w:rsidR="00F4665A">
        <w:rPr>
          <w:rFonts w:hint="eastAsia"/>
          <w:color w:val="auto"/>
          <w:sz w:val="18"/>
          <w:szCs w:val="18"/>
        </w:rPr>
        <w:t>从机</w:t>
      </w:r>
      <w:r>
        <w:rPr>
          <w:rFonts w:hint="eastAsia"/>
          <w:color w:val="auto"/>
          <w:sz w:val="18"/>
          <w:szCs w:val="18"/>
        </w:rPr>
        <w:t>地址为</w:t>
      </w:r>
      <w:r>
        <w:rPr>
          <w:color w:val="auto"/>
          <w:sz w:val="18"/>
          <w:szCs w:val="18"/>
        </w:rPr>
        <w:t>01</w:t>
      </w:r>
      <w:r>
        <w:rPr>
          <w:rFonts w:hint="eastAsia"/>
          <w:color w:val="auto"/>
          <w:sz w:val="18"/>
          <w:szCs w:val="18"/>
        </w:rPr>
        <w:t>，</w:t>
      </w:r>
      <w:r w:rsidR="00F4665A">
        <w:rPr>
          <w:rFonts w:hint="eastAsia"/>
          <w:color w:val="auto"/>
          <w:sz w:val="18"/>
          <w:szCs w:val="18"/>
        </w:rPr>
        <w:t>变量</w:t>
      </w:r>
      <w:r>
        <w:rPr>
          <w:rFonts w:hint="eastAsia"/>
          <w:color w:val="auto"/>
          <w:sz w:val="18"/>
          <w:szCs w:val="18"/>
        </w:rPr>
        <w:t>起始地址为</w:t>
      </w:r>
      <w:r w:rsidR="00932223">
        <w:rPr>
          <w:color w:val="auto"/>
          <w:sz w:val="18"/>
          <w:szCs w:val="18"/>
        </w:rPr>
        <w:t>0</w:t>
      </w:r>
      <w:r w:rsidR="00F659FC">
        <w:rPr>
          <w:rFonts w:hint="eastAsia"/>
          <w:color w:val="auto"/>
          <w:sz w:val="18"/>
          <w:szCs w:val="18"/>
        </w:rPr>
        <w:t>0</w:t>
      </w:r>
      <w:r w:rsidR="00E01BEF">
        <w:rPr>
          <w:rFonts w:hint="eastAsia"/>
          <w:color w:val="auto"/>
          <w:sz w:val="18"/>
          <w:szCs w:val="18"/>
        </w:rPr>
        <w:t>0</w:t>
      </w:r>
      <w:r w:rsidR="00F4665A">
        <w:rPr>
          <w:rFonts w:hint="eastAsia"/>
          <w:color w:val="auto"/>
          <w:sz w:val="18"/>
          <w:szCs w:val="18"/>
        </w:rPr>
        <w:t>E</w:t>
      </w:r>
      <w:r>
        <w:rPr>
          <w:rFonts w:hint="eastAsia"/>
          <w:color w:val="auto"/>
          <w:sz w:val="18"/>
          <w:szCs w:val="18"/>
        </w:rPr>
        <w:t>的</w:t>
      </w:r>
      <w:r>
        <w:rPr>
          <w:color w:val="auto"/>
          <w:sz w:val="18"/>
          <w:szCs w:val="18"/>
        </w:rPr>
        <w:t>3</w:t>
      </w:r>
      <w:r>
        <w:rPr>
          <w:rFonts w:hint="eastAsia"/>
          <w:color w:val="auto"/>
          <w:sz w:val="18"/>
          <w:szCs w:val="18"/>
        </w:rPr>
        <w:t>个从机寄存器数据。</w:t>
      </w:r>
      <w:r>
        <w:rPr>
          <w:color w:val="auto"/>
          <w:sz w:val="18"/>
          <w:szCs w:val="18"/>
        </w:rPr>
        <w:t xml:space="preserve"> </w:t>
      </w:r>
    </w:p>
    <w:p w:rsidR="001255CC" w:rsidRDefault="001255CC" w:rsidP="00D42A0D">
      <w:pPr>
        <w:pStyle w:val="Default"/>
        <w:ind w:firstLine="18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从机数据寄存器的地址和数据为：</w:t>
      </w:r>
    </w:p>
    <w:tbl>
      <w:tblPr>
        <w:tblW w:w="0" w:type="auto"/>
        <w:tblInd w:w="1242" w:type="dxa"/>
        <w:tblLook w:val="0000" w:firstRow="0" w:lastRow="0" w:firstColumn="0" w:lastColumn="0" w:noHBand="0" w:noVBand="0"/>
      </w:tblPr>
      <w:tblGrid>
        <w:gridCol w:w="1455"/>
        <w:gridCol w:w="2016"/>
        <w:gridCol w:w="2341"/>
      </w:tblGrid>
      <w:tr w:rsidR="001255CC" w:rsidTr="00FA1265">
        <w:trPr>
          <w:trHeight w:val="200"/>
        </w:trPr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</w:t>
            </w:r>
            <w:r w:rsidRPr="00EE2FB5">
              <w:rPr>
                <w:rFonts w:hint="eastAsia"/>
                <w:color w:val="auto"/>
                <w:sz w:val="18"/>
                <w:szCs w:val="18"/>
              </w:rPr>
              <w:t>寄存器地址</w:t>
            </w:r>
            <w:r w:rsidRPr="00EE2FB5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E2FB5">
              <w:rPr>
                <w:rFonts w:hint="eastAsia"/>
                <w:color w:val="auto"/>
                <w:sz w:val="18"/>
                <w:szCs w:val="18"/>
              </w:rPr>
              <w:t>寄存器数据（</w:t>
            </w:r>
            <w:r w:rsidRPr="00EE2FB5">
              <w:rPr>
                <w:color w:val="auto"/>
                <w:sz w:val="18"/>
                <w:szCs w:val="18"/>
              </w:rPr>
              <w:t>16</w:t>
            </w:r>
            <w:r w:rsidRPr="00EE2FB5">
              <w:rPr>
                <w:rFonts w:hint="eastAsia"/>
                <w:color w:val="auto"/>
                <w:sz w:val="18"/>
                <w:szCs w:val="18"/>
              </w:rPr>
              <w:t>进制）</w:t>
            </w:r>
            <w:r w:rsidRPr="00EE2FB5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E2FB5">
              <w:rPr>
                <w:rFonts w:hint="eastAsia"/>
                <w:color w:val="auto"/>
                <w:sz w:val="18"/>
                <w:szCs w:val="18"/>
              </w:rPr>
              <w:t>对应</w:t>
            </w:r>
            <w:r w:rsidR="006847ED">
              <w:rPr>
                <w:rFonts w:hint="eastAsia"/>
                <w:color w:val="auto"/>
                <w:sz w:val="18"/>
                <w:szCs w:val="18"/>
              </w:rPr>
              <w:t>变量</w:t>
            </w:r>
            <w:r w:rsidRPr="00EE2FB5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FA1265">
        <w:trPr>
          <w:trHeight w:val="200"/>
        </w:trPr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F659F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  <w:r w:rsidR="00E01BEF">
              <w:rPr>
                <w:rFonts w:hint="eastAsia"/>
                <w:color w:val="auto"/>
                <w:sz w:val="18"/>
                <w:szCs w:val="18"/>
              </w:rPr>
              <w:t>0</w:t>
            </w:r>
            <w:r w:rsidR="00405EEB">
              <w:rPr>
                <w:rFonts w:hint="eastAsia"/>
                <w:color w:val="auto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405EEB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0180</w:t>
            </w:r>
          </w:p>
        </w:tc>
        <w:tc>
          <w:tcPr>
            <w:tcW w:w="2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6847ED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变量1</w:t>
            </w:r>
          </w:p>
        </w:tc>
      </w:tr>
      <w:tr w:rsidR="001255CC" w:rsidTr="00FA1265">
        <w:trPr>
          <w:trHeight w:val="200"/>
        </w:trPr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F659F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  <w:r w:rsidR="00E01BEF">
              <w:rPr>
                <w:rFonts w:hint="eastAsia"/>
                <w:color w:val="auto"/>
                <w:sz w:val="18"/>
                <w:szCs w:val="18"/>
              </w:rPr>
              <w:t>0</w:t>
            </w:r>
            <w:r w:rsidR="00405EEB">
              <w:rPr>
                <w:rFonts w:hint="eastAsia"/>
                <w:color w:val="auto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405EEB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0180</w:t>
            </w:r>
          </w:p>
        </w:tc>
        <w:tc>
          <w:tcPr>
            <w:tcW w:w="2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6847ED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变量2</w:t>
            </w:r>
          </w:p>
        </w:tc>
      </w:tr>
      <w:tr w:rsidR="001255CC" w:rsidTr="00FA1265">
        <w:trPr>
          <w:trHeight w:val="200"/>
        </w:trPr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F659F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</w:rPr>
              <w:t>0</w:t>
            </w:r>
            <w:r w:rsidR="00405EEB">
              <w:rPr>
                <w:rFonts w:hint="eastAsia"/>
                <w:color w:val="auto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405EEB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0180</w:t>
            </w:r>
          </w:p>
        </w:tc>
        <w:tc>
          <w:tcPr>
            <w:tcW w:w="2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E2FB5" w:rsidRDefault="006847ED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变量3</w:t>
            </w:r>
          </w:p>
        </w:tc>
      </w:tr>
    </w:tbl>
    <w:p w:rsidR="00D42A0D" w:rsidRDefault="00D42A0D" w:rsidP="001255CC">
      <w:pPr>
        <w:pStyle w:val="Default"/>
        <w:jc w:val="both"/>
        <w:rPr>
          <w:rFonts w:cs="Times New Roman"/>
          <w:color w:val="auto"/>
        </w:rPr>
      </w:pPr>
    </w:p>
    <w:p w:rsidR="001255CC" w:rsidRDefault="001255CC" w:rsidP="00D42A0D">
      <w:pPr>
        <w:pStyle w:val="Default"/>
        <w:ind w:firstLineChars="78" w:firstLine="14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主机发送的报文格式：</w:t>
      </w:r>
      <w:r>
        <w:rPr>
          <w:color w:val="auto"/>
          <w:sz w:val="18"/>
          <w:szCs w:val="18"/>
        </w:rPr>
        <w:t xml:space="preserve"> </w:t>
      </w:r>
    </w:p>
    <w:tbl>
      <w:tblPr>
        <w:tblW w:w="0" w:type="auto"/>
        <w:tblInd w:w="1254" w:type="dxa"/>
        <w:tblLook w:val="0000" w:firstRow="0" w:lastRow="0" w:firstColumn="0" w:lastColumn="0" w:noHBand="0" w:noVBand="0"/>
      </w:tblPr>
      <w:tblGrid>
        <w:gridCol w:w="936"/>
        <w:gridCol w:w="756"/>
        <w:gridCol w:w="1116"/>
        <w:gridCol w:w="2992"/>
      </w:tblGrid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E9289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主机发送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E9289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字节数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E9289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发送的信息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E9289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备</w:t>
            </w:r>
            <w:r w:rsidRPr="00E9289A">
              <w:rPr>
                <w:color w:val="auto"/>
                <w:sz w:val="18"/>
                <w:szCs w:val="18"/>
              </w:rPr>
              <w:t xml:space="preserve">  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注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从机地址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ind w:firstLine="30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01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E9289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发送至地址为</w:t>
            </w:r>
            <w:r w:rsidRPr="00E9289A">
              <w:rPr>
                <w:color w:val="auto"/>
                <w:sz w:val="18"/>
                <w:szCs w:val="18"/>
              </w:rPr>
              <w:t>01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的从机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功能码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ind w:firstLine="30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03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E9289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读取寄存器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起始地址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ind w:firstLine="30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 w:rsidR="00DD0643">
              <w:rPr>
                <w:rFonts w:hint="eastAsia"/>
                <w:color w:val="auto"/>
                <w:sz w:val="18"/>
                <w:szCs w:val="18"/>
              </w:rPr>
              <w:t>00</w:t>
            </w:r>
            <w:r w:rsidR="00405EEB">
              <w:rPr>
                <w:rFonts w:hint="eastAsia"/>
                <w:color w:val="auto"/>
                <w:sz w:val="18"/>
                <w:szCs w:val="18"/>
              </w:rPr>
              <w:t>E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E9289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起始地址为</w:t>
            </w:r>
            <w:r w:rsidRPr="00E9289A">
              <w:rPr>
                <w:color w:val="auto"/>
                <w:sz w:val="18"/>
                <w:szCs w:val="18"/>
              </w:rPr>
              <w:t>0</w:t>
            </w:r>
            <w:r w:rsidR="00DD0643">
              <w:rPr>
                <w:rFonts w:hint="eastAsia"/>
                <w:color w:val="auto"/>
                <w:sz w:val="18"/>
                <w:szCs w:val="18"/>
              </w:rPr>
              <w:t>x000</w:t>
            </w:r>
            <w:r w:rsidR="00405EEB">
              <w:rPr>
                <w:rFonts w:hint="eastAsia"/>
                <w:color w:val="auto"/>
                <w:sz w:val="18"/>
                <w:szCs w:val="18"/>
              </w:rPr>
              <w:t>E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数据长度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ind w:firstLine="30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0003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E9289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读取</w:t>
            </w:r>
            <w:r w:rsidRPr="00E9289A">
              <w:rPr>
                <w:color w:val="auto"/>
                <w:sz w:val="18"/>
                <w:szCs w:val="18"/>
              </w:rPr>
              <w:t>3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个寄存器（共</w:t>
            </w:r>
            <w:r w:rsidRPr="00E9289A">
              <w:rPr>
                <w:color w:val="auto"/>
                <w:sz w:val="18"/>
                <w:szCs w:val="18"/>
              </w:rPr>
              <w:t>6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个字节）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color w:val="auto"/>
                <w:sz w:val="18"/>
                <w:szCs w:val="18"/>
              </w:rPr>
              <w:t>CRC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706C77" w:rsidP="001255CC">
            <w:pPr>
              <w:pStyle w:val="Default"/>
              <w:ind w:firstLine="30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6408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E9289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由主机计算得到</w:t>
            </w:r>
            <w:r w:rsidRPr="00E9289A">
              <w:rPr>
                <w:color w:val="auto"/>
                <w:sz w:val="18"/>
                <w:szCs w:val="18"/>
              </w:rPr>
              <w:t>CRC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码</w:t>
            </w:r>
          </w:p>
        </w:tc>
      </w:tr>
    </w:tbl>
    <w:p w:rsidR="001255CC" w:rsidRPr="00E9289A" w:rsidRDefault="001255CC" w:rsidP="001255CC">
      <w:pPr>
        <w:pStyle w:val="Default"/>
        <w:rPr>
          <w:rFonts w:cs="Times New Roman"/>
          <w:color w:val="auto"/>
        </w:rPr>
      </w:pP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从机响应返回的报文格式：</w:t>
      </w:r>
      <w:r>
        <w:rPr>
          <w:color w:val="auto"/>
          <w:sz w:val="18"/>
          <w:szCs w:val="18"/>
        </w:rPr>
        <w:t xml:space="preserve"> </w:t>
      </w:r>
    </w:p>
    <w:tbl>
      <w:tblPr>
        <w:tblW w:w="0" w:type="auto"/>
        <w:tblInd w:w="1383" w:type="dxa"/>
        <w:tblLook w:val="0000" w:firstRow="0" w:lastRow="0" w:firstColumn="0" w:lastColumn="0" w:noHBand="0" w:noVBand="0"/>
      </w:tblPr>
      <w:tblGrid>
        <w:gridCol w:w="1206"/>
        <w:gridCol w:w="756"/>
        <w:gridCol w:w="1116"/>
        <w:gridCol w:w="2593"/>
      </w:tblGrid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从机响应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字节数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返回的信息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备</w:t>
            </w:r>
            <w:r w:rsidRPr="00E9289A">
              <w:rPr>
                <w:color w:val="auto"/>
                <w:sz w:val="18"/>
                <w:szCs w:val="18"/>
              </w:rPr>
              <w:t xml:space="preserve">  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注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从机地址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ind w:firstLine="300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01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来自从机</w:t>
            </w:r>
            <w:r w:rsidR="00E9289A">
              <w:rPr>
                <w:color w:val="auto"/>
                <w:sz w:val="18"/>
                <w:szCs w:val="18"/>
              </w:rPr>
              <w:t>01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功能码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ind w:firstLine="300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03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读取寄存器</w:t>
            </w:r>
            <w:r w:rsidRPr="00E9289A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返回字节数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ind w:firstLine="300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06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color w:val="auto"/>
                <w:sz w:val="18"/>
                <w:szCs w:val="18"/>
              </w:rPr>
              <w:t>3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个寄存器共</w:t>
            </w:r>
            <w:r w:rsidRPr="00E9289A">
              <w:rPr>
                <w:color w:val="auto"/>
                <w:sz w:val="18"/>
                <w:szCs w:val="18"/>
              </w:rPr>
              <w:t>6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个字节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寄存器数据</w:t>
            </w:r>
            <w:r w:rsidRPr="00E9289A">
              <w:rPr>
                <w:color w:val="auto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7030C7" w:rsidP="001255CC">
            <w:pPr>
              <w:pStyle w:val="Default"/>
              <w:ind w:firstLine="300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0x</w:t>
            </w:r>
            <w:r w:rsidR="00706C77">
              <w:rPr>
                <w:rFonts w:hint="eastAsia"/>
                <w:color w:val="auto"/>
                <w:sz w:val="18"/>
                <w:szCs w:val="18"/>
              </w:rPr>
              <w:t>0180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地址为</w:t>
            </w:r>
            <w:r w:rsidR="00FA1265">
              <w:rPr>
                <w:color w:val="auto"/>
                <w:sz w:val="18"/>
                <w:szCs w:val="18"/>
              </w:rPr>
              <w:t>0</w:t>
            </w:r>
            <w:r w:rsidR="00706C77">
              <w:rPr>
                <w:rFonts w:hint="eastAsia"/>
                <w:color w:val="auto"/>
                <w:sz w:val="18"/>
                <w:szCs w:val="18"/>
              </w:rPr>
              <w:t>x000E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内存的内容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寄存器数据</w:t>
            </w:r>
            <w:r w:rsidRPr="00E9289A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7030C7" w:rsidP="001255CC">
            <w:pPr>
              <w:pStyle w:val="Default"/>
              <w:ind w:firstLine="300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0x</w:t>
            </w:r>
            <w:r w:rsidR="00706C77">
              <w:rPr>
                <w:rFonts w:hint="eastAsia"/>
                <w:color w:val="auto"/>
                <w:sz w:val="18"/>
                <w:szCs w:val="18"/>
              </w:rPr>
              <w:t>01</w:t>
            </w:r>
            <w:r w:rsidR="00E9289A">
              <w:rPr>
                <w:color w:val="auto"/>
                <w:sz w:val="18"/>
                <w:szCs w:val="18"/>
              </w:rPr>
              <w:t>80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地址为</w:t>
            </w:r>
            <w:r w:rsidR="00FA1265">
              <w:rPr>
                <w:color w:val="auto"/>
                <w:sz w:val="18"/>
                <w:szCs w:val="18"/>
              </w:rPr>
              <w:t>0</w:t>
            </w:r>
            <w:r w:rsidR="00706C77">
              <w:rPr>
                <w:rFonts w:hint="eastAsia"/>
                <w:color w:val="auto"/>
                <w:sz w:val="18"/>
                <w:szCs w:val="18"/>
              </w:rPr>
              <w:t>x000F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内存的内容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寄存器数据</w:t>
            </w:r>
            <w:r w:rsidRPr="00E9289A">
              <w:rPr>
                <w:color w:val="auto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7030C7" w:rsidP="001255CC">
            <w:pPr>
              <w:pStyle w:val="Default"/>
              <w:ind w:firstLine="300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0x</w:t>
            </w:r>
            <w:r w:rsidR="00706C77">
              <w:rPr>
                <w:rFonts w:hint="eastAsia"/>
                <w:color w:val="auto"/>
                <w:sz w:val="18"/>
                <w:szCs w:val="18"/>
              </w:rPr>
              <w:t>0180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地址为</w:t>
            </w:r>
            <w:r w:rsidR="00FA1265">
              <w:rPr>
                <w:color w:val="auto"/>
                <w:sz w:val="18"/>
                <w:szCs w:val="18"/>
              </w:rPr>
              <w:t>0</w:t>
            </w:r>
            <w:r w:rsidR="00706C77">
              <w:rPr>
                <w:rFonts w:hint="eastAsia"/>
                <w:color w:val="auto"/>
                <w:sz w:val="18"/>
                <w:szCs w:val="18"/>
              </w:rPr>
              <w:t>x0010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内存的内容</w:t>
            </w:r>
          </w:p>
        </w:tc>
      </w:tr>
      <w:tr w:rsidR="001255CC" w:rsidTr="00FA1265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9289A">
              <w:rPr>
                <w:color w:val="auto"/>
                <w:sz w:val="18"/>
                <w:szCs w:val="18"/>
              </w:rPr>
              <w:t>CRC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E9289A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210B1E" w:rsidP="001255CC">
            <w:pPr>
              <w:pStyle w:val="Default"/>
              <w:ind w:firstLine="300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215E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E9289A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E9289A">
              <w:rPr>
                <w:rFonts w:hint="eastAsia"/>
                <w:color w:val="auto"/>
                <w:sz w:val="18"/>
                <w:szCs w:val="18"/>
              </w:rPr>
              <w:t>由仪表计算得到</w:t>
            </w:r>
            <w:r w:rsidRPr="00E9289A">
              <w:rPr>
                <w:color w:val="auto"/>
                <w:sz w:val="18"/>
                <w:szCs w:val="18"/>
              </w:rPr>
              <w:t>CRC</w:t>
            </w:r>
            <w:r w:rsidRPr="00E9289A">
              <w:rPr>
                <w:rFonts w:hint="eastAsia"/>
                <w:color w:val="auto"/>
                <w:sz w:val="18"/>
                <w:szCs w:val="18"/>
              </w:rPr>
              <w:t>码</w:t>
            </w:r>
          </w:p>
        </w:tc>
      </w:tr>
    </w:tbl>
    <w:p w:rsidR="00D04D38" w:rsidRPr="00D04D38" w:rsidRDefault="00D04D38" w:rsidP="00D04D38">
      <w:pPr>
        <w:pStyle w:val="Default"/>
        <w:jc w:val="both"/>
        <w:rPr>
          <w:color w:val="auto"/>
          <w:sz w:val="18"/>
          <w:szCs w:val="18"/>
        </w:rPr>
      </w:pPr>
    </w:p>
    <w:p w:rsidR="001255CC" w:rsidRDefault="00D04D38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>2.</w:t>
      </w:r>
      <w:r w:rsidR="00F71DAA">
        <w:rPr>
          <w:rFonts w:hint="eastAsia"/>
          <w:b/>
          <w:bCs/>
          <w:color w:val="auto"/>
          <w:sz w:val="18"/>
          <w:szCs w:val="18"/>
        </w:rPr>
        <w:t>2</w:t>
      </w:r>
      <w:r>
        <w:rPr>
          <w:rFonts w:hint="eastAsia"/>
          <w:b/>
          <w:bCs/>
          <w:color w:val="auto"/>
          <w:sz w:val="18"/>
          <w:szCs w:val="18"/>
        </w:rPr>
        <w:t xml:space="preserve"> </w:t>
      </w:r>
      <w:r w:rsidR="001255CC">
        <w:rPr>
          <w:rFonts w:hint="eastAsia"/>
          <w:color w:val="auto"/>
          <w:sz w:val="18"/>
          <w:szCs w:val="18"/>
        </w:rPr>
        <w:t>功能码</w:t>
      </w:r>
      <w:r w:rsidR="001255CC">
        <w:rPr>
          <w:color w:val="auto"/>
          <w:sz w:val="18"/>
          <w:szCs w:val="18"/>
        </w:rPr>
        <w:t>“</w:t>
      </w:r>
      <w:r w:rsidR="001255CC">
        <w:rPr>
          <w:b/>
          <w:bCs/>
          <w:color w:val="auto"/>
          <w:sz w:val="18"/>
          <w:szCs w:val="18"/>
        </w:rPr>
        <w:t>10</w:t>
      </w:r>
      <w:r w:rsidR="001255CC">
        <w:rPr>
          <w:color w:val="auto"/>
          <w:sz w:val="18"/>
          <w:szCs w:val="18"/>
        </w:rPr>
        <w:t>”</w:t>
      </w:r>
      <w:r w:rsidR="008202A9">
        <w:rPr>
          <w:rFonts w:hint="eastAsia"/>
          <w:color w:val="auto"/>
          <w:sz w:val="18"/>
          <w:szCs w:val="18"/>
        </w:rPr>
        <w:t>：</w:t>
      </w:r>
      <w:r w:rsidR="001255CC">
        <w:rPr>
          <w:rFonts w:hint="eastAsia"/>
          <w:color w:val="auto"/>
          <w:sz w:val="18"/>
          <w:szCs w:val="18"/>
        </w:rPr>
        <w:t>写</w:t>
      </w:r>
      <w:r w:rsidR="001255CC" w:rsidRPr="00074C5A">
        <w:rPr>
          <w:rFonts w:hint="eastAsia"/>
          <w:b/>
          <w:color w:val="auto"/>
          <w:sz w:val="18"/>
          <w:szCs w:val="18"/>
        </w:rPr>
        <w:t>多</w:t>
      </w:r>
      <w:r w:rsidR="001255CC">
        <w:rPr>
          <w:rFonts w:hint="eastAsia"/>
          <w:color w:val="auto"/>
          <w:sz w:val="18"/>
          <w:szCs w:val="18"/>
        </w:rPr>
        <w:t>路寄存器</w:t>
      </w:r>
    </w:p>
    <w:p w:rsidR="001255CC" w:rsidRDefault="001255CC" w:rsidP="001255CC">
      <w:pPr>
        <w:pStyle w:val="Default"/>
        <w:ind w:firstLine="42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主机利用这个功能码把多个数据保存到</w:t>
      </w:r>
      <w:r w:rsidR="006847ED">
        <w:rPr>
          <w:rFonts w:hint="eastAsia"/>
          <w:color w:val="auto"/>
          <w:sz w:val="18"/>
          <w:szCs w:val="18"/>
        </w:rPr>
        <w:t>从机</w:t>
      </w:r>
      <w:r>
        <w:rPr>
          <w:rFonts w:hint="eastAsia"/>
          <w:color w:val="auto"/>
          <w:sz w:val="18"/>
          <w:szCs w:val="18"/>
        </w:rPr>
        <w:t>表的数据存储器中去。</w:t>
      </w:r>
      <w:r>
        <w:rPr>
          <w:color w:val="auto"/>
          <w:sz w:val="18"/>
          <w:szCs w:val="18"/>
        </w:rPr>
        <w:t>Modbus</w:t>
      </w:r>
      <w:r>
        <w:rPr>
          <w:rFonts w:hint="eastAsia"/>
          <w:color w:val="auto"/>
          <w:sz w:val="18"/>
          <w:szCs w:val="18"/>
        </w:rPr>
        <w:t>通讯规约中的寄存器指的是</w:t>
      </w:r>
      <w:r>
        <w:rPr>
          <w:color w:val="auto"/>
          <w:sz w:val="18"/>
          <w:szCs w:val="18"/>
        </w:rPr>
        <w:t>16</w:t>
      </w:r>
      <w:r>
        <w:rPr>
          <w:rFonts w:hint="eastAsia"/>
          <w:color w:val="auto"/>
          <w:sz w:val="18"/>
          <w:szCs w:val="18"/>
        </w:rPr>
        <w:t>位（即</w:t>
      </w:r>
      <w:r>
        <w:rPr>
          <w:color w:val="auto"/>
          <w:sz w:val="18"/>
          <w:szCs w:val="18"/>
        </w:rPr>
        <w:t>2</w:t>
      </w:r>
      <w:r>
        <w:rPr>
          <w:rFonts w:hint="eastAsia"/>
          <w:color w:val="auto"/>
          <w:sz w:val="18"/>
          <w:szCs w:val="18"/>
        </w:rPr>
        <w:t>字节），并且高位在前。这样</w:t>
      </w:r>
      <w:r w:rsidR="00C5432E">
        <w:rPr>
          <w:rFonts w:hint="eastAsia"/>
          <w:color w:val="auto"/>
          <w:sz w:val="18"/>
          <w:szCs w:val="18"/>
        </w:rPr>
        <w:t>从机</w:t>
      </w:r>
      <w:r>
        <w:rPr>
          <w:rFonts w:hint="eastAsia"/>
          <w:color w:val="auto"/>
          <w:sz w:val="18"/>
          <w:szCs w:val="18"/>
        </w:rPr>
        <w:t>的存储器都是二个字节。由于</w:t>
      </w:r>
      <w:r>
        <w:rPr>
          <w:color w:val="auto"/>
          <w:sz w:val="18"/>
          <w:szCs w:val="18"/>
        </w:rPr>
        <w:t>Modbus</w:t>
      </w:r>
      <w:r>
        <w:rPr>
          <w:rFonts w:hint="eastAsia"/>
          <w:color w:val="auto"/>
          <w:sz w:val="18"/>
          <w:szCs w:val="18"/>
        </w:rPr>
        <w:t>通讯规约允许每次最多保存</w:t>
      </w:r>
      <w:r>
        <w:rPr>
          <w:color w:val="auto"/>
          <w:sz w:val="18"/>
          <w:szCs w:val="18"/>
        </w:rPr>
        <w:t>60</w:t>
      </w:r>
      <w:r>
        <w:rPr>
          <w:rFonts w:hint="eastAsia"/>
          <w:color w:val="auto"/>
          <w:sz w:val="18"/>
          <w:szCs w:val="18"/>
        </w:rPr>
        <w:t>个寄存器，因此</w:t>
      </w:r>
      <w:r w:rsidR="00C5432E">
        <w:rPr>
          <w:rFonts w:hint="eastAsia"/>
          <w:color w:val="auto"/>
          <w:sz w:val="18"/>
          <w:szCs w:val="18"/>
        </w:rPr>
        <w:t>从机</w:t>
      </w:r>
      <w:r>
        <w:rPr>
          <w:rFonts w:hint="eastAsia"/>
          <w:color w:val="auto"/>
          <w:sz w:val="18"/>
          <w:szCs w:val="18"/>
        </w:rPr>
        <w:t>一次也最多允许保存</w:t>
      </w:r>
      <w:r>
        <w:rPr>
          <w:color w:val="auto"/>
          <w:sz w:val="18"/>
          <w:szCs w:val="18"/>
        </w:rPr>
        <w:t>60</w:t>
      </w:r>
      <w:r>
        <w:rPr>
          <w:rFonts w:hint="eastAsia"/>
          <w:color w:val="auto"/>
          <w:sz w:val="18"/>
          <w:szCs w:val="18"/>
        </w:rPr>
        <w:t>个数据寄存器。</w:t>
      </w:r>
      <w:r>
        <w:rPr>
          <w:b/>
          <w:bCs/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例如：主机要把</w:t>
      </w:r>
      <w:r w:rsidR="00631ACD">
        <w:rPr>
          <w:color w:val="auto"/>
          <w:sz w:val="18"/>
          <w:szCs w:val="18"/>
        </w:rPr>
        <w:t>00</w:t>
      </w:r>
      <w:r w:rsidR="00631ACD">
        <w:rPr>
          <w:rFonts w:hint="eastAsia"/>
          <w:color w:val="auto"/>
          <w:sz w:val="18"/>
          <w:szCs w:val="18"/>
        </w:rPr>
        <w:t>03</w:t>
      </w:r>
      <w:r>
        <w:rPr>
          <w:rFonts w:hint="eastAsia"/>
          <w:color w:val="auto"/>
          <w:sz w:val="18"/>
          <w:szCs w:val="18"/>
        </w:rPr>
        <w:t>，</w:t>
      </w:r>
      <w:r w:rsidR="00631ACD">
        <w:rPr>
          <w:color w:val="auto"/>
          <w:sz w:val="18"/>
          <w:szCs w:val="18"/>
        </w:rPr>
        <w:t>00FF</w:t>
      </w:r>
      <w:r>
        <w:rPr>
          <w:rFonts w:hint="eastAsia"/>
          <w:color w:val="auto"/>
          <w:sz w:val="18"/>
          <w:szCs w:val="18"/>
        </w:rPr>
        <w:t>保存到地址为</w:t>
      </w:r>
      <w:r w:rsidR="00631ACD">
        <w:rPr>
          <w:color w:val="auto"/>
          <w:sz w:val="18"/>
          <w:szCs w:val="18"/>
        </w:rPr>
        <w:t>00</w:t>
      </w:r>
      <w:r w:rsidR="00631ACD">
        <w:rPr>
          <w:rFonts w:hint="eastAsia"/>
          <w:color w:val="auto"/>
          <w:sz w:val="18"/>
          <w:szCs w:val="18"/>
        </w:rPr>
        <w:t>3A</w:t>
      </w:r>
      <w:r>
        <w:rPr>
          <w:rFonts w:hint="eastAsia"/>
          <w:color w:val="auto"/>
          <w:sz w:val="18"/>
          <w:szCs w:val="18"/>
        </w:rPr>
        <w:t>，</w:t>
      </w:r>
      <w:r w:rsidR="00631ACD">
        <w:rPr>
          <w:color w:val="auto"/>
          <w:sz w:val="18"/>
          <w:szCs w:val="18"/>
        </w:rPr>
        <w:t>00</w:t>
      </w:r>
      <w:r w:rsidR="00631ACD">
        <w:rPr>
          <w:rFonts w:hint="eastAsia"/>
          <w:color w:val="auto"/>
          <w:sz w:val="18"/>
          <w:szCs w:val="18"/>
        </w:rPr>
        <w:t>3B</w:t>
      </w:r>
      <w:r>
        <w:rPr>
          <w:rFonts w:hint="eastAsia"/>
          <w:color w:val="auto"/>
          <w:sz w:val="18"/>
          <w:szCs w:val="18"/>
        </w:rPr>
        <w:t>的从机寄存器中去（从机地址码为</w:t>
      </w:r>
      <w:r>
        <w:rPr>
          <w:color w:val="auto"/>
          <w:sz w:val="18"/>
          <w:szCs w:val="18"/>
        </w:rPr>
        <w:t>01</w:t>
      </w:r>
      <w:r>
        <w:rPr>
          <w:rFonts w:hint="eastAsia"/>
          <w:color w:val="auto"/>
          <w:sz w:val="18"/>
          <w:szCs w:val="18"/>
        </w:rPr>
        <w:t>）</w:t>
      </w:r>
      <w:r w:rsidR="001D0036">
        <w:rPr>
          <w:rFonts w:hint="eastAsia"/>
          <w:color w:val="auto"/>
          <w:sz w:val="18"/>
          <w:szCs w:val="18"/>
        </w:rPr>
        <w:t>：</w:t>
      </w:r>
    </w:p>
    <w:p w:rsidR="001D0036" w:rsidRPr="001D0036" w:rsidRDefault="001D0036" w:rsidP="001255CC">
      <w:pPr>
        <w:pStyle w:val="Default"/>
        <w:rPr>
          <w:rFonts w:cs="Times New Roman"/>
          <w:color w:val="auto"/>
        </w:rPr>
      </w:pP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主机发送的报文格式：</w:t>
      </w:r>
      <w:r>
        <w:rPr>
          <w:color w:val="auto"/>
          <w:sz w:val="18"/>
          <w:szCs w:val="18"/>
        </w:rPr>
        <w:t xml:space="preserve"> </w:t>
      </w:r>
    </w:p>
    <w:tbl>
      <w:tblPr>
        <w:tblW w:w="0" w:type="auto"/>
        <w:tblInd w:w="1441" w:type="dxa"/>
        <w:tblLook w:val="0000" w:firstRow="0" w:lastRow="0" w:firstColumn="0" w:lastColumn="0" w:noHBand="0" w:noVBand="0"/>
      </w:tblPr>
      <w:tblGrid>
        <w:gridCol w:w="1476"/>
        <w:gridCol w:w="756"/>
        <w:gridCol w:w="936"/>
        <w:gridCol w:w="2826"/>
      </w:tblGrid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主机发送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字节数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发送信息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举例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从机地址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>0</w:t>
            </w:r>
            <w:r w:rsidR="00631ACD"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发送至从机</w:t>
            </w:r>
            <w:r w:rsidRPr="009176E6">
              <w:rPr>
                <w:color w:val="auto"/>
                <w:sz w:val="18"/>
                <w:szCs w:val="18"/>
              </w:rPr>
              <w:t xml:space="preserve">01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功能码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7030C7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0x</w:t>
            </w:r>
            <w:bookmarkStart w:id="0" w:name="_GoBack"/>
            <w:bookmarkEnd w:id="0"/>
            <w:r w:rsidR="00631ACD"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写多路寄存器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起始地址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631ACD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00</w:t>
            </w:r>
            <w:r>
              <w:rPr>
                <w:rFonts w:hint="eastAsia"/>
                <w:color w:val="auto"/>
                <w:sz w:val="18"/>
                <w:szCs w:val="18"/>
              </w:rPr>
              <w:t>3A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要写入的寄存器的起始地址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保存</w:t>
            </w:r>
            <w:r w:rsidR="00996D25">
              <w:rPr>
                <w:rFonts w:hint="eastAsia"/>
                <w:color w:val="auto"/>
                <w:sz w:val="18"/>
                <w:szCs w:val="18"/>
              </w:rPr>
              <w:t>寄存器个数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727B11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0002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保存</w:t>
            </w:r>
            <w:r w:rsidR="00996D25">
              <w:rPr>
                <w:rFonts w:hint="eastAsia"/>
                <w:color w:val="auto"/>
                <w:sz w:val="18"/>
                <w:szCs w:val="18"/>
              </w:rPr>
              <w:t>寄存器个数</w:t>
            </w:r>
            <w:r w:rsidRPr="009176E6">
              <w:rPr>
                <w:rFonts w:hint="eastAsia"/>
                <w:color w:val="auto"/>
                <w:sz w:val="18"/>
                <w:szCs w:val="18"/>
              </w:rPr>
              <w:t>（共</w:t>
            </w:r>
            <w:r w:rsidRPr="009176E6">
              <w:rPr>
                <w:color w:val="auto"/>
                <w:sz w:val="18"/>
                <w:szCs w:val="18"/>
              </w:rPr>
              <w:t>2</w:t>
            </w:r>
            <w:r w:rsidR="00996D25">
              <w:rPr>
                <w:rFonts w:hint="eastAsia"/>
                <w:color w:val="auto"/>
                <w:sz w:val="18"/>
                <w:szCs w:val="18"/>
              </w:rPr>
              <w:t>个</w:t>
            </w:r>
            <w:r w:rsidRPr="009176E6">
              <w:rPr>
                <w:rFonts w:hint="eastAsia"/>
                <w:color w:val="auto"/>
                <w:sz w:val="18"/>
                <w:szCs w:val="18"/>
              </w:rPr>
              <w:t>）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保存数据字节长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727B11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保存数据的字节长度（共</w:t>
            </w:r>
            <w:r w:rsidRPr="009176E6">
              <w:rPr>
                <w:color w:val="auto"/>
                <w:sz w:val="18"/>
                <w:szCs w:val="18"/>
              </w:rPr>
              <w:t>4</w:t>
            </w:r>
            <w:r w:rsidRPr="009176E6">
              <w:rPr>
                <w:rFonts w:hint="eastAsia"/>
                <w:color w:val="auto"/>
                <w:sz w:val="18"/>
                <w:szCs w:val="18"/>
              </w:rPr>
              <w:t>字节）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保存数据</w:t>
            </w:r>
            <w:r w:rsidRPr="009176E6">
              <w:rPr>
                <w:color w:val="auto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631ACD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  <w:r>
              <w:rPr>
                <w:rFonts w:hint="eastAsia"/>
                <w:color w:val="auto"/>
                <w:sz w:val="18"/>
                <w:szCs w:val="18"/>
              </w:rPr>
              <w:t>003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数据地址</w:t>
            </w:r>
            <w:r w:rsidR="00631ACD">
              <w:rPr>
                <w:color w:val="auto"/>
                <w:sz w:val="18"/>
                <w:szCs w:val="18"/>
              </w:rPr>
              <w:t>00</w:t>
            </w:r>
            <w:r w:rsidR="00631ACD">
              <w:rPr>
                <w:rFonts w:hint="eastAsia"/>
                <w:color w:val="auto"/>
                <w:sz w:val="18"/>
                <w:szCs w:val="18"/>
              </w:rPr>
              <w:t>3A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保存数据</w:t>
            </w:r>
            <w:r w:rsidRPr="009176E6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631ACD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00FF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数据地址</w:t>
            </w:r>
            <w:r w:rsidR="00631ACD">
              <w:rPr>
                <w:color w:val="auto"/>
                <w:sz w:val="18"/>
                <w:szCs w:val="18"/>
              </w:rPr>
              <w:t>00</w:t>
            </w:r>
            <w:r w:rsidR="00631ACD">
              <w:rPr>
                <w:rFonts w:hint="eastAsia"/>
                <w:color w:val="auto"/>
                <w:sz w:val="18"/>
                <w:szCs w:val="18"/>
              </w:rPr>
              <w:t>3B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>CRC</w:t>
            </w:r>
            <w:r w:rsidRPr="009176E6">
              <w:rPr>
                <w:rFonts w:hint="eastAsia"/>
                <w:color w:val="auto"/>
                <w:sz w:val="18"/>
                <w:szCs w:val="18"/>
              </w:rPr>
              <w:t>码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A75D30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C084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由主机计算得到的</w:t>
            </w:r>
            <w:r w:rsidRPr="009176E6">
              <w:rPr>
                <w:color w:val="auto"/>
                <w:sz w:val="18"/>
                <w:szCs w:val="18"/>
              </w:rPr>
              <w:t>CRC</w:t>
            </w:r>
            <w:r w:rsidRPr="009176E6">
              <w:rPr>
                <w:rFonts w:hint="eastAsia"/>
                <w:color w:val="auto"/>
                <w:sz w:val="18"/>
                <w:szCs w:val="18"/>
              </w:rPr>
              <w:t>码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</w:tbl>
    <w:p w:rsidR="001255CC" w:rsidRDefault="001255CC" w:rsidP="001255CC">
      <w:pPr>
        <w:pStyle w:val="Default"/>
        <w:jc w:val="both"/>
        <w:rPr>
          <w:rFonts w:cs="Times New Roman"/>
          <w:color w:val="auto"/>
          <w:sz w:val="18"/>
          <w:szCs w:val="18"/>
        </w:rPr>
      </w:pP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从机响应返回的报文格式：</w:t>
      </w:r>
      <w:r>
        <w:rPr>
          <w:color w:val="auto"/>
          <w:sz w:val="18"/>
          <w:szCs w:val="18"/>
        </w:rPr>
        <w:t xml:space="preserve"> </w:t>
      </w:r>
    </w:p>
    <w:tbl>
      <w:tblPr>
        <w:tblW w:w="0" w:type="auto"/>
        <w:tblInd w:w="1440" w:type="dxa"/>
        <w:tblLook w:val="0000" w:firstRow="0" w:lastRow="0" w:firstColumn="0" w:lastColumn="0" w:noHBand="0" w:noVBand="0"/>
      </w:tblPr>
      <w:tblGrid>
        <w:gridCol w:w="1476"/>
        <w:gridCol w:w="756"/>
        <w:gridCol w:w="756"/>
        <w:gridCol w:w="2106"/>
      </w:tblGrid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从机响应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字节数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字节数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举例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从机地址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7663A9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来自从机</w:t>
            </w:r>
            <w:r w:rsidRPr="009176E6">
              <w:rPr>
                <w:color w:val="auto"/>
                <w:sz w:val="18"/>
                <w:szCs w:val="18"/>
              </w:rPr>
              <w:t xml:space="preserve">01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功能码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7663A9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写多路寄存器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起始地址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7663A9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00</w:t>
            </w:r>
            <w:r>
              <w:rPr>
                <w:rFonts w:hint="eastAsia"/>
                <w:color w:val="auto"/>
                <w:sz w:val="18"/>
                <w:szCs w:val="18"/>
              </w:rPr>
              <w:t>3A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起始地址为</w:t>
            </w:r>
            <w:r w:rsidR="007663A9">
              <w:rPr>
                <w:color w:val="auto"/>
                <w:sz w:val="18"/>
                <w:szCs w:val="18"/>
              </w:rPr>
              <w:t>00</w:t>
            </w:r>
            <w:r w:rsidR="007663A9">
              <w:rPr>
                <w:rFonts w:hint="eastAsia"/>
                <w:color w:val="auto"/>
                <w:sz w:val="18"/>
                <w:szCs w:val="18"/>
              </w:rPr>
              <w:t>3A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保存</w:t>
            </w:r>
            <w:r w:rsidR="00996D25">
              <w:rPr>
                <w:rFonts w:hint="eastAsia"/>
                <w:color w:val="auto"/>
                <w:sz w:val="18"/>
                <w:szCs w:val="18"/>
              </w:rPr>
              <w:t>寄存器个数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7663A9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0002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保存</w:t>
            </w:r>
            <w:r w:rsidRPr="009176E6">
              <w:rPr>
                <w:color w:val="auto"/>
                <w:sz w:val="18"/>
                <w:szCs w:val="18"/>
              </w:rPr>
              <w:t>2</w:t>
            </w:r>
            <w:r w:rsidRPr="009176E6">
              <w:rPr>
                <w:rFonts w:hint="eastAsia"/>
                <w:color w:val="auto"/>
                <w:sz w:val="18"/>
                <w:szCs w:val="18"/>
              </w:rPr>
              <w:t>个</w:t>
            </w:r>
            <w:r w:rsidR="00996D25">
              <w:rPr>
                <w:rFonts w:hint="eastAsia"/>
                <w:color w:val="auto"/>
                <w:sz w:val="18"/>
                <w:szCs w:val="18"/>
              </w:rPr>
              <w:t>寄存器</w:t>
            </w:r>
            <w:r w:rsidRPr="009176E6">
              <w:rPr>
                <w:rFonts w:hint="eastAsia"/>
                <w:color w:val="auto"/>
                <w:sz w:val="18"/>
                <w:szCs w:val="18"/>
              </w:rPr>
              <w:t>的数据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1255CC" w:rsidTr="001255CC">
        <w:trPr>
          <w:trHeight w:val="2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>CRC</w:t>
            </w:r>
            <w:r w:rsidRPr="009176E6">
              <w:rPr>
                <w:rFonts w:hint="eastAsia"/>
                <w:color w:val="auto"/>
                <w:sz w:val="18"/>
                <w:szCs w:val="18"/>
              </w:rPr>
              <w:t>码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176E6">
              <w:rPr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7663A9" w:rsidP="0012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61C5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55CC" w:rsidRPr="009176E6" w:rsidRDefault="001255CC" w:rsidP="001255CC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76E6">
              <w:rPr>
                <w:rFonts w:hint="eastAsia"/>
                <w:color w:val="auto"/>
                <w:sz w:val="18"/>
                <w:szCs w:val="18"/>
              </w:rPr>
              <w:t>由从机计算得到的</w:t>
            </w:r>
            <w:r w:rsidRPr="009176E6">
              <w:rPr>
                <w:color w:val="auto"/>
                <w:sz w:val="18"/>
                <w:szCs w:val="18"/>
              </w:rPr>
              <w:t>CRC</w:t>
            </w:r>
            <w:r w:rsidRPr="009176E6">
              <w:rPr>
                <w:rFonts w:hint="eastAsia"/>
                <w:color w:val="auto"/>
                <w:sz w:val="18"/>
                <w:szCs w:val="18"/>
              </w:rPr>
              <w:t>码</w:t>
            </w:r>
            <w:r w:rsidRPr="009176E6">
              <w:rPr>
                <w:color w:val="auto"/>
                <w:sz w:val="18"/>
                <w:szCs w:val="18"/>
              </w:rPr>
              <w:t xml:space="preserve"> </w:t>
            </w:r>
          </w:p>
        </w:tc>
      </w:tr>
    </w:tbl>
    <w:p w:rsidR="001255CC" w:rsidRPr="0059663C" w:rsidRDefault="00A85217" w:rsidP="001255CC">
      <w:pPr>
        <w:pStyle w:val="Default"/>
        <w:jc w:val="both"/>
        <w:outlineLvl w:val="0"/>
        <w:rPr>
          <w:b/>
          <w:color w:val="auto"/>
          <w:sz w:val="18"/>
          <w:szCs w:val="18"/>
        </w:rPr>
      </w:pPr>
      <w:r>
        <w:rPr>
          <w:rFonts w:hint="eastAsia"/>
          <w:b/>
          <w:color w:val="auto"/>
          <w:sz w:val="18"/>
          <w:szCs w:val="18"/>
        </w:rPr>
        <w:t>3．</w:t>
      </w:r>
      <w:r w:rsidR="001255CC" w:rsidRPr="0059663C">
        <w:rPr>
          <w:rFonts w:hint="eastAsia"/>
          <w:b/>
          <w:color w:val="auto"/>
          <w:sz w:val="18"/>
          <w:szCs w:val="18"/>
        </w:rPr>
        <w:t>错误校验码（</w:t>
      </w:r>
      <w:r w:rsidR="001255CC" w:rsidRPr="0059663C">
        <w:rPr>
          <w:b/>
          <w:bCs/>
          <w:color w:val="auto"/>
          <w:sz w:val="18"/>
          <w:szCs w:val="18"/>
        </w:rPr>
        <w:t>CRC</w:t>
      </w:r>
      <w:r w:rsidR="001255CC" w:rsidRPr="0059663C">
        <w:rPr>
          <w:rFonts w:hint="eastAsia"/>
          <w:b/>
          <w:color w:val="auto"/>
          <w:sz w:val="18"/>
          <w:szCs w:val="18"/>
        </w:rPr>
        <w:t>校验）：</w:t>
      </w:r>
      <w:r w:rsidR="001255CC" w:rsidRPr="0059663C">
        <w:rPr>
          <w:b/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ind w:firstLine="42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lastRenderedPageBreak/>
        <w:t>主机或从机可用校验码进行判别接收信息是否正确。由于电子噪声或一些其它干扰，信息在传输过程中有时会发生错误，错误校验码（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）可以检验主机或从机在通讯数据传送过程中的信息是否有误，错误的</w:t>
      </w:r>
      <w:r w:rsidR="0039040B">
        <w:rPr>
          <w:rFonts w:hint="eastAsia"/>
          <w:color w:val="auto"/>
          <w:sz w:val="18"/>
          <w:szCs w:val="18"/>
        </w:rPr>
        <w:t>数据可以放弃（无论是发送还是接收），这样增加了系统的安全和效率。</w:t>
      </w:r>
    </w:p>
    <w:p w:rsidR="001255CC" w:rsidRDefault="001255CC" w:rsidP="001255CC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MODBUS</w:t>
      </w:r>
      <w:r>
        <w:rPr>
          <w:rFonts w:hint="eastAsia"/>
          <w:color w:val="auto"/>
          <w:sz w:val="18"/>
          <w:szCs w:val="18"/>
        </w:rPr>
        <w:t>通讯协议的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（冗余循环码）包含</w:t>
      </w:r>
      <w:r>
        <w:rPr>
          <w:color w:val="auto"/>
          <w:sz w:val="18"/>
          <w:szCs w:val="18"/>
        </w:rPr>
        <w:t>2</w:t>
      </w:r>
      <w:r>
        <w:rPr>
          <w:rFonts w:hint="eastAsia"/>
          <w:color w:val="auto"/>
          <w:sz w:val="18"/>
          <w:szCs w:val="18"/>
        </w:rPr>
        <w:t>个字节，即</w:t>
      </w:r>
      <w:r>
        <w:rPr>
          <w:color w:val="auto"/>
          <w:sz w:val="18"/>
          <w:szCs w:val="18"/>
        </w:rPr>
        <w:t>16</w:t>
      </w:r>
      <w:r>
        <w:rPr>
          <w:rFonts w:hint="eastAsia"/>
          <w:color w:val="auto"/>
          <w:sz w:val="18"/>
          <w:szCs w:val="18"/>
        </w:rPr>
        <w:t>位二进制数。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码由发送设备（主机）计算，放置于发送信息帧的尾部。接收信息的设备（从机）再重新计算接收到信息的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，比较计算得到的</w:t>
      </w:r>
      <w:r>
        <w:rPr>
          <w:color w:val="auto"/>
          <w:sz w:val="18"/>
          <w:szCs w:val="18"/>
        </w:rPr>
        <w:t>CRC</w:t>
      </w:r>
      <w:r w:rsidR="0039040B">
        <w:rPr>
          <w:rFonts w:hint="eastAsia"/>
          <w:color w:val="auto"/>
          <w:sz w:val="18"/>
          <w:szCs w:val="18"/>
        </w:rPr>
        <w:t>是否与接收到的相符，如果两者不相符，则表明出错。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在进行</w:t>
      </w:r>
      <w:r w:rsidR="009C12D2">
        <w:rPr>
          <w:rFonts w:hint="eastAsia"/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计算时只用</w:t>
      </w:r>
      <w:r w:rsidR="009C12D2">
        <w:rPr>
          <w:rFonts w:hint="eastAsia"/>
          <w:color w:val="auto"/>
          <w:sz w:val="18"/>
          <w:szCs w:val="18"/>
        </w:rPr>
        <w:t>8</w:t>
      </w:r>
      <w:r>
        <w:rPr>
          <w:rFonts w:hint="eastAsia"/>
          <w:color w:val="auto"/>
          <w:sz w:val="18"/>
          <w:szCs w:val="18"/>
        </w:rPr>
        <w:t>个数据位，起始位及停止位和奇偶校验位都不参与</w:t>
      </w:r>
      <w:r w:rsidR="009C12D2">
        <w:rPr>
          <w:rFonts w:hint="eastAsia"/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计算。</w:t>
      </w:r>
      <w:r>
        <w:rPr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</w:p>
    <w:p w:rsidR="001255CC" w:rsidRPr="0059663C" w:rsidRDefault="00A85217" w:rsidP="001255CC">
      <w:pPr>
        <w:pStyle w:val="Default"/>
        <w:jc w:val="both"/>
        <w:outlineLvl w:val="0"/>
        <w:rPr>
          <w:b/>
          <w:color w:val="auto"/>
          <w:sz w:val="18"/>
          <w:szCs w:val="18"/>
        </w:rPr>
      </w:pPr>
      <w:r>
        <w:rPr>
          <w:rFonts w:hint="eastAsia"/>
          <w:b/>
          <w:color w:val="auto"/>
          <w:sz w:val="18"/>
          <w:szCs w:val="18"/>
        </w:rPr>
        <w:t>4．</w:t>
      </w:r>
      <w:r w:rsidR="001255CC" w:rsidRPr="0059663C">
        <w:rPr>
          <w:rFonts w:hint="eastAsia"/>
          <w:b/>
          <w:color w:val="auto"/>
          <w:sz w:val="18"/>
          <w:szCs w:val="18"/>
        </w:rPr>
        <w:t>通讯错误信息及数据的处理：</w:t>
      </w:r>
      <w:r w:rsidR="001255CC" w:rsidRPr="0059663C">
        <w:rPr>
          <w:b/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</w:t>
      </w:r>
      <w:r>
        <w:rPr>
          <w:rFonts w:hint="eastAsia"/>
          <w:color w:val="auto"/>
          <w:sz w:val="18"/>
          <w:szCs w:val="18"/>
        </w:rPr>
        <w:t>当</w:t>
      </w:r>
      <w:r w:rsidR="00C5432E">
        <w:rPr>
          <w:rFonts w:hint="eastAsia"/>
          <w:color w:val="auto"/>
          <w:sz w:val="18"/>
          <w:szCs w:val="18"/>
        </w:rPr>
        <w:t>电磁流量计</w:t>
      </w:r>
      <w:r>
        <w:rPr>
          <w:rFonts w:hint="eastAsia"/>
          <w:color w:val="auto"/>
          <w:sz w:val="18"/>
          <w:szCs w:val="18"/>
        </w:rPr>
        <w:t>检测到除了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码出错以外的错误时，必须向主机回送信息，功能码的最高位置为</w:t>
      </w:r>
      <w:r>
        <w:rPr>
          <w:color w:val="auto"/>
          <w:sz w:val="18"/>
          <w:szCs w:val="18"/>
        </w:rPr>
        <w:t>1</w:t>
      </w:r>
      <w:r>
        <w:rPr>
          <w:rFonts w:hint="eastAsia"/>
          <w:color w:val="auto"/>
          <w:sz w:val="18"/>
          <w:szCs w:val="18"/>
        </w:rPr>
        <w:t>，即从机返送给主机的功能码是在主机发送的功能码的基础上加</w:t>
      </w:r>
      <w:r>
        <w:rPr>
          <w:color w:val="auto"/>
          <w:sz w:val="18"/>
          <w:szCs w:val="18"/>
        </w:rPr>
        <w:t xml:space="preserve">128 </w:t>
      </w:r>
      <w:r>
        <w:rPr>
          <w:rFonts w:hint="eastAsia"/>
          <w:color w:val="auto"/>
          <w:sz w:val="18"/>
          <w:szCs w:val="18"/>
        </w:rPr>
        <w:t>。以下的这些代码表明有意外的错误发生。</w:t>
      </w:r>
      <w:r>
        <w:rPr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</w:t>
      </w:r>
      <w:r w:rsidR="00C5432E">
        <w:rPr>
          <w:rFonts w:hint="eastAsia"/>
          <w:color w:val="auto"/>
          <w:sz w:val="18"/>
          <w:szCs w:val="18"/>
        </w:rPr>
        <w:t>从机</w:t>
      </w:r>
      <w:r>
        <w:rPr>
          <w:rFonts w:hint="eastAsia"/>
          <w:color w:val="auto"/>
          <w:sz w:val="18"/>
          <w:szCs w:val="18"/>
        </w:rPr>
        <w:t>从主机接收到的信息如有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错误，则将被</w:t>
      </w:r>
      <w:r w:rsidR="00C5432E">
        <w:rPr>
          <w:rFonts w:hint="eastAsia"/>
          <w:color w:val="auto"/>
          <w:sz w:val="18"/>
          <w:szCs w:val="18"/>
        </w:rPr>
        <w:t>从机</w:t>
      </w:r>
      <w:r>
        <w:rPr>
          <w:rFonts w:hint="eastAsia"/>
          <w:color w:val="auto"/>
          <w:sz w:val="18"/>
          <w:szCs w:val="18"/>
        </w:rPr>
        <w:t>忽略。</w:t>
      </w:r>
    </w:p>
    <w:p w:rsidR="001255CC" w:rsidRDefault="00C5432E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</w:t>
      </w:r>
      <w:r>
        <w:rPr>
          <w:rFonts w:hint="eastAsia"/>
          <w:color w:val="auto"/>
          <w:sz w:val="18"/>
          <w:szCs w:val="18"/>
        </w:rPr>
        <w:t>从机</w:t>
      </w:r>
      <w:r w:rsidR="001255CC">
        <w:rPr>
          <w:rFonts w:hint="eastAsia"/>
          <w:color w:val="auto"/>
          <w:sz w:val="18"/>
          <w:szCs w:val="18"/>
        </w:rPr>
        <w:t>返回的错误码的格式如下（</w:t>
      </w:r>
      <w:r w:rsidR="001255CC">
        <w:rPr>
          <w:color w:val="auto"/>
          <w:sz w:val="18"/>
          <w:szCs w:val="18"/>
        </w:rPr>
        <w:t>CRC</w:t>
      </w:r>
      <w:r w:rsidR="001255CC">
        <w:rPr>
          <w:rFonts w:hint="eastAsia"/>
          <w:color w:val="auto"/>
          <w:sz w:val="18"/>
          <w:szCs w:val="18"/>
        </w:rPr>
        <w:t>码除外）：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  </w:t>
      </w:r>
      <w:r>
        <w:rPr>
          <w:rFonts w:hint="eastAsia"/>
          <w:color w:val="auto"/>
          <w:sz w:val="18"/>
          <w:szCs w:val="18"/>
        </w:rPr>
        <w:t>地址码：</w:t>
      </w:r>
      <w:r>
        <w:rPr>
          <w:color w:val="auto"/>
          <w:sz w:val="18"/>
          <w:szCs w:val="18"/>
        </w:rPr>
        <w:t xml:space="preserve"> 1</w:t>
      </w:r>
      <w:r>
        <w:rPr>
          <w:rFonts w:hint="eastAsia"/>
          <w:color w:val="auto"/>
          <w:sz w:val="18"/>
          <w:szCs w:val="18"/>
        </w:rPr>
        <w:t>字节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  </w:t>
      </w:r>
      <w:r>
        <w:rPr>
          <w:rFonts w:hint="eastAsia"/>
          <w:color w:val="auto"/>
          <w:sz w:val="18"/>
          <w:szCs w:val="18"/>
        </w:rPr>
        <w:t>功能码：</w:t>
      </w:r>
      <w:r>
        <w:rPr>
          <w:color w:val="auto"/>
          <w:sz w:val="18"/>
          <w:szCs w:val="18"/>
        </w:rPr>
        <w:t xml:space="preserve"> 1</w:t>
      </w:r>
      <w:r>
        <w:rPr>
          <w:rFonts w:hint="eastAsia"/>
          <w:color w:val="auto"/>
          <w:sz w:val="18"/>
          <w:szCs w:val="18"/>
        </w:rPr>
        <w:t>字节（最高位为</w:t>
      </w:r>
      <w:r>
        <w:rPr>
          <w:color w:val="auto"/>
          <w:sz w:val="18"/>
          <w:szCs w:val="18"/>
        </w:rPr>
        <w:t>1</w:t>
      </w:r>
      <w:r>
        <w:rPr>
          <w:rFonts w:hint="eastAsia"/>
          <w:color w:val="auto"/>
          <w:sz w:val="18"/>
          <w:szCs w:val="18"/>
        </w:rPr>
        <w:t>）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  </w:t>
      </w:r>
      <w:r>
        <w:rPr>
          <w:rFonts w:hint="eastAsia"/>
          <w:color w:val="auto"/>
          <w:sz w:val="18"/>
          <w:szCs w:val="18"/>
        </w:rPr>
        <w:t>错误码：</w:t>
      </w:r>
      <w:r>
        <w:rPr>
          <w:color w:val="auto"/>
          <w:sz w:val="18"/>
          <w:szCs w:val="18"/>
        </w:rPr>
        <w:t xml:space="preserve"> 1</w:t>
      </w:r>
      <w:r>
        <w:rPr>
          <w:rFonts w:hint="eastAsia"/>
          <w:color w:val="auto"/>
          <w:sz w:val="18"/>
          <w:szCs w:val="18"/>
        </w:rPr>
        <w:t>字节</w:t>
      </w:r>
    </w:p>
    <w:p w:rsidR="00140B4B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  CRC</w:t>
      </w:r>
      <w:r>
        <w:rPr>
          <w:rFonts w:hint="eastAsia"/>
          <w:color w:val="auto"/>
          <w:sz w:val="18"/>
          <w:szCs w:val="18"/>
        </w:rPr>
        <w:t>码</w:t>
      </w:r>
      <w:r w:rsidR="00411E1E">
        <w:rPr>
          <w:rFonts w:hint="eastAsia"/>
          <w:color w:val="auto"/>
          <w:sz w:val="18"/>
          <w:szCs w:val="18"/>
        </w:rPr>
        <w:t xml:space="preserve"> </w:t>
      </w:r>
      <w:r>
        <w:rPr>
          <w:rFonts w:hint="eastAsia"/>
          <w:color w:val="auto"/>
          <w:sz w:val="18"/>
          <w:szCs w:val="18"/>
        </w:rPr>
        <w:t>：</w:t>
      </w:r>
      <w:r w:rsidR="00411E1E">
        <w:rPr>
          <w:rFonts w:hint="eastAsia"/>
          <w:color w:val="auto"/>
          <w:sz w:val="18"/>
          <w:szCs w:val="18"/>
        </w:rPr>
        <w:t xml:space="preserve"> </w:t>
      </w:r>
      <w:r>
        <w:rPr>
          <w:color w:val="auto"/>
          <w:sz w:val="18"/>
          <w:szCs w:val="18"/>
        </w:rPr>
        <w:t>2</w:t>
      </w:r>
      <w:r>
        <w:rPr>
          <w:rFonts w:hint="eastAsia"/>
          <w:color w:val="auto"/>
          <w:sz w:val="18"/>
          <w:szCs w:val="18"/>
        </w:rPr>
        <w:t>字节。</w:t>
      </w:r>
    </w:p>
    <w:p w:rsidR="000C15FC" w:rsidRDefault="000C15FC" w:rsidP="001255CC">
      <w:pPr>
        <w:pStyle w:val="Default"/>
        <w:jc w:val="both"/>
        <w:rPr>
          <w:color w:val="auto"/>
          <w:sz w:val="18"/>
          <w:szCs w:val="18"/>
        </w:rPr>
      </w:pPr>
    </w:p>
    <w:p w:rsidR="001255CC" w:rsidRDefault="00C5432E" w:rsidP="001255CC">
      <w:pPr>
        <w:pStyle w:val="Default"/>
        <w:ind w:firstLineChars="150" w:firstLine="27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从机</w:t>
      </w:r>
      <w:r w:rsidR="001255CC" w:rsidRPr="00625A83">
        <w:rPr>
          <w:rFonts w:hint="eastAsia"/>
          <w:color w:val="auto"/>
          <w:sz w:val="18"/>
          <w:szCs w:val="18"/>
        </w:rPr>
        <w:t>响应回送如下错误码：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81</w:t>
      </w:r>
      <w:r>
        <w:rPr>
          <w:rFonts w:hint="eastAsia"/>
          <w:color w:val="auto"/>
          <w:sz w:val="18"/>
          <w:szCs w:val="18"/>
        </w:rPr>
        <w:t>．非法的功能码。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    </w:t>
      </w:r>
      <w:r>
        <w:rPr>
          <w:rFonts w:hint="eastAsia"/>
          <w:color w:val="auto"/>
          <w:sz w:val="18"/>
          <w:szCs w:val="18"/>
        </w:rPr>
        <w:t>接收到的功能码</w:t>
      </w:r>
      <w:r w:rsidR="00855D98">
        <w:rPr>
          <w:rFonts w:hint="eastAsia"/>
          <w:color w:val="auto"/>
          <w:sz w:val="18"/>
          <w:szCs w:val="18"/>
        </w:rPr>
        <w:t>从机</w:t>
      </w:r>
      <w:r>
        <w:rPr>
          <w:rFonts w:hint="eastAsia"/>
          <w:color w:val="auto"/>
          <w:sz w:val="18"/>
          <w:szCs w:val="18"/>
        </w:rPr>
        <w:t>表不支持。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82</w:t>
      </w:r>
      <w:r>
        <w:rPr>
          <w:rFonts w:hint="eastAsia"/>
          <w:color w:val="auto"/>
          <w:sz w:val="18"/>
          <w:szCs w:val="18"/>
        </w:rPr>
        <w:t>．读取非法的数据地址。</w:t>
      </w:r>
      <w:r>
        <w:rPr>
          <w:color w:val="auto"/>
          <w:sz w:val="18"/>
          <w:szCs w:val="18"/>
        </w:rPr>
        <w:t xml:space="preserve"> 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    </w:t>
      </w:r>
      <w:r>
        <w:rPr>
          <w:rFonts w:hint="eastAsia"/>
          <w:color w:val="auto"/>
          <w:sz w:val="18"/>
          <w:szCs w:val="18"/>
        </w:rPr>
        <w:t>指定的数据位置超出</w:t>
      </w:r>
      <w:r w:rsidR="00710EA9">
        <w:rPr>
          <w:rFonts w:hint="eastAsia"/>
          <w:color w:val="auto"/>
          <w:sz w:val="18"/>
          <w:szCs w:val="18"/>
        </w:rPr>
        <w:t>从机</w:t>
      </w:r>
      <w:r>
        <w:rPr>
          <w:rFonts w:hint="eastAsia"/>
          <w:color w:val="auto"/>
          <w:sz w:val="18"/>
          <w:szCs w:val="18"/>
        </w:rPr>
        <w:t>表的可读取的地址范围。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83</w:t>
      </w:r>
      <w:r>
        <w:rPr>
          <w:rFonts w:hint="eastAsia"/>
          <w:color w:val="auto"/>
          <w:sz w:val="18"/>
          <w:szCs w:val="18"/>
        </w:rPr>
        <w:t>．非法的数据值。</w:t>
      </w:r>
    </w:p>
    <w:p w:rsidR="001255CC" w:rsidRDefault="001255CC" w:rsidP="001255CC">
      <w:pPr>
        <w:pStyle w:val="Default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          </w:t>
      </w:r>
      <w:r>
        <w:rPr>
          <w:rFonts w:hint="eastAsia"/>
          <w:color w:val="auto"/>
          <w:sz w:val="18"/>
          <w:szCs w:val="18"/>
        </w:rPr>
        <w:t>接收到主机发送的数据值超出</w:t>
      </w:r>
      <w:r w:rsidR="00710EA9">
        <w:rPr>
          <w:rFonts w:hint="eastAsia"/>
          <w:color w:val="auto"/>
          <w:sz w:val="18"/>
          <w:szCs w:val="18"/>
        </w:rPr>
        <w:t>从机</w:t>
      </w:r>
      <w:r>
        <w:rPr>
          <w:rFonts w:hint="eastAsia"/>
          <w:color w:val="auto"/>
          <w:sz w:val="18"/>
          <w:szCs w:val="18"/>
        </w:rPr>
        <w:t>相应地址的数据范围。</w:t>
      </w:r>
    </w:p>
    <w:p w:rsidR="004D5998" w:rsidRDefault="004D5998" w:rsidP="001255CC">
      <w:pPr>
        <w:pStyle w:val="Default"/>
        <w:jc w:val="both"/>
        <w:rPr>
          <w:color w:val="auto"/>
          <w:sz w:val="18"/>
          <w:szCs w:val="18"/>
        </w:rPr>
      </w:pPr>
    </w:p>
    <w:p w:rsidR="00253AFF" w:rsidRDefault="00843A07" w:rsidP="006A44A4">
      <w:pPr>
        <w:pStyle w:val="Default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附表、</w:t>
      </w:r>
      <w:r w:rsidR="00C86ECE">
        <w:rPr>
          <w:rFonts w:hint="eastAsia"/>
          <w:color w:val="auto"/>
          <w:sz w:val="18"/>
          <w:szCs w:val="18"/>
        </w:rPr>
        <w:t>系统</w:t>
      </w:r>
      <w:r>
        <w:rPr>
          <w:rFonts w:hint="eastAsia"/>
          <w:color w:val="auto"/>
          <w:sz w:val="18"/>
          <w:szCs w:val="18"/>
        </w:rPr>
        <w:t>参数</w:t>
      </w:r>
    </w:p>
    <w:p w:rsidR="004867C4" w:rsidRDefault="004867C4" w:rsidP="006A44A4">
      <w:pPr>
        <w:pStyle w:val="Default"/>
        <w:jc w:val="both"/>
        <w:rPr>
          <w:color w:val="auto"/>
          <w:sz w:val="18"/>
          <w:szCs w:val="18"/>
        </w:rPr>
      </w:pPr>
    </w:p>
    <w:p w:rsidR="00995DE9" w:rsidRDefault="004867C4" w:rsidP="004867C4">
      <w:pPr>
        <w:pStyle w:val="Default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注：</w:t>
      </w:r>
      <w:r w:rsidR="00995DE9" w:rsidRPr="00771241">
        <w:rPr>
          <w:rFonts w:hint="eastAsia"/>
          <w:b/>
          <w:color w:val="FF0000"/>
          <w:sz w:val="18"/>
          <w:szCs w:val="18"/>
        </w:rPr>
        <w:t>数据格式说明：</w:t>
      </w:r>
    </w:p>
    <w:p w:rsidR="004867C4" w:rsidRDefault="004867C4" w:rsidP="00995DE9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RO  只读参数</w:t>
      </w:r>
      <w:r w:rsidR="005C2F3E">
        <w:rPr>
          <w:rFonts w:hint="eastAsia"/>
          <w:color w:val="auto"/>
          <w:sz w:val="18"/>
          <w:szCs w:val="18"/>
        </w:rPr>
        <w:t>；</w:t>
      </w:r>
    </w:p>
    <w:p w:rsidR="004867C4" w:rsidRDefault="004867C4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RW  可读可写参数</w:t>
      </w:r>
      <w:r w:rsidR="005C2F3E">
        <w:rPr>
          <w:rFonts w:hint="eastAsia"/>
          <w:color w:val="auto"/>
          <w:sz w:val="18"/>
          <w:szCs w:val="18"/>
        </w:rPr>
        <w:t>；</w:t>
      </w:r>
    </w:p>
    <w:p w:rsidR="004867C4" w:rsidRDefault="004867C4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</w:p>
    <w:p w:rsidR="005C2F3E" w:rsidRDefault="005C2F3E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DW  4字节数据，需分高2字节和低2字节分别进行通讯</w:t>
      </w:r>
      <w:r w:rsidR="00772324">
        <w:rPr>
          <w:rFonts w:hint="eastAsia"/>
          <w:color w:val="auto"/>
          <w:sz w:val="18"/>
          <w:szCs w:val="18"/>
        </w:rPr>
        <w:t>，</w:t>
      </w:r>
      <w:r w:rsidR="00772324">
        <w:rPr>
          <w:color w:val="auto"/>
          <w:sz w:val="18"/>
          <w:szCs w:val="18"/>
        </w:rPr>
        <w:t>整形</w:t>
      </w:r>
      <w:r w:rsidR="007268E5">
        <w:rPr>
          <w:color w:val="auto"/>
          <w:sz w:val="18"/>
          <w:szCs w:val="18"/>
        </w:rPr>
        <w:t>数据</w:t>
      </w:r>
      <w:r w:rsidR="00772324">
        <w:rPr>
          <w:color w:val="auto"/>
          <w:sz w:val="18"/>
          <w:szCs w:val="18"/>
        </w:rPr>
        <w:t>格式</w:t>
      </w:r>
      <w:r>
        <w:rPr>
          <w:rFonts w:hint="eastAsia"/>
          <w:color w:val="auto"/>
          <w:sz w:val="18"/>
          <w:szCs w:val="18"/>
        </w:rPr>
        <w:t>；</w:t>
      </w:r>
    </w:p>
    <w:p w:rsidR="005C2F3E" w:rsidRDefault="005C2F3E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W   2字节数据；</w:t>
      </w:r>
    </w:p>
    <w:p w:rsidR="005C2F3E" w:rsidRDefault="005C2F3E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B   单字节数据，在modbus中，对该类型参数进行补零处理，即补充为2字节，高字节为0；</w:t>
      </w:r>
    </w:p>
    <w:p w:rsidR="00772324" w:rsidRDefault="00FD0F3B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S</w:t>
      </w:r>
      <w:r>
        <w:rPr>
          <w:color w:val="auto"/>
          <w:sz w:val="18"/>
          <w:szCs w:val="18"/>
        </w:rPr>
        <w:t>F</w:t>
      </w:r>
      <w:r w:rsidR="00772324">
        <w:rPr>
          <w:color w:val="auto"/>
          <w:sz w:val="18"/>
          <w:szCs w:val="18"/>
        </w:rPr>
        <w:t xml:space="preserve">  </w:t>
      </w:r>
      <w:r w:rsidR="00772324">
        <w:rPr>
          <w:rFonts w:hint="eastAsia"/>
          <w:color w:val="auto"/>
          <w:sz w:val="18"/>
          <w:szCs w:val="18"/>
        </w:rPr>
        <w:t>4字节数据，需分高2字节和低2字节分别进行通讯，浮点</w:t>
      </w:r>
      <w:r w:rsidR="007268E5">
        <w:rPr>
          <w:color w:val="auto"/>
          <w:sz w:val="18"/>
          <w:szCs w:val="18"/>
        </w:rPr>
        <w:t>数据</w:t>
      </w:r>
      <w:r w:rsidR="00772324">
        <w:rPr>
          <w:color w:val="auto"/>
          <w:sz w:val="18"/>
          <w:szCs w:val="18"/>
        </w:rPr>
        <w:t>格式</w:t>
      </w:r>
      <w:r w:rsidR="00772324">
        <w:rPr>
          <w:rFonts w:hint="eastAsia"/>
          <w:color w:val="auto"/>
          <w:sz w:val="18"/>
          <w:szCs w:val="18"/>
        </w:rPr>
        <w:t>；</w:t>
      </w:r>
    </w:p>
    <w:p w:rsidR="00995DE9" w:rsidRDefault="00995DE9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</w:p>
    <w:p w:rsidR="001B18AC" w:rsidRDefault="00995DE9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本协议中，</w:t>
      </w:r>
      <w:r w:rsidR="001B18AC">
        <w:rPr>
          <w:rFonts w:hint="eastAsia"/>
          <w:color w:val="auto"/>
          <w:sz w:val="18"/>
          <w:szCs w:val="18"/>
        </w:rPr>
        <w:t>数据</w:t>
      </w:r>
      <w:r w:rsidR="001B18AC">
        <w:rPr>
          <w:color w:val="auto"/>
          <w:sz w:val="18"/>
          <w:szCs w:val="18"/>
        </w:rPr>
        <w:t>分为三种格式：无符号整形数据、有符号整形数据及浮点格式。</w:t>
      </w:r>
    </w:p>
    <w:p w:rsidR="00995DE9" w:rsidRDefault="001B18AC" w:rsidP="001B18AC">
      <w:pPr>
        <w:pStyle w:val="Default"/>
        <w:numPr>
          <w:ilvl w:val="0"/>
          <w:numId w:val="11"/>
        </w:numPr>
        <w:jc w:val="both"/>
        <w:rPr>
          <w:color w:val="auto"/>
          <w:sz w:val="18"/>
          <w:szCs w:val="18"/>
        </w:rPr>
      </w:pPr>
      <w:r w:rsidRPr="00B07AB7">
        <w:rPr>
          <w:rFonts w:hint="eastAsia"/>
          <w:b/>
          <w:color w:val="auto"/>
          <w:sz w:val="18"/>
          <w:szCs w:val="18"/>
        </w:rPr>
        <w:t>无符号</w:t>
      </w:r>
      <w:r w:rsidRPr="00B07AB7">
        <w:rPr>
          <w:b/>
          <w:color w:val="auto"/>
          <w:sz w:val="18"/>
          <w:szCs w:val="18"/>
        </w:rPr>
        <w:t>整形数据</w:t>
      </w:r>
      <w:r>
        <w:rPr>
          <w:rFonts w:hint="eastAsia"/>
          <w:color w:val="auto"/>
          <w:sz w:val="18"/>
          <w:szCs w:val="18"/>
        </w:rPr>
        <w:t>：仪表中</w:t>
      </w:r>
      <w:r>
        <w:rPr>
          <w:color w:val="auto"/>
          <w:sz w:val="18"/>
          <w:szCs w:val="18"/>
        </w:rPr>
        <w:t>大部分</w:t>
      </w:r>
      <w:r w:rsidR="00995DE9">
        <w:rPr>
          <w:rFonts w:hint="eastAsia"/>
          <w:color w:val="auto"/>
          <w:sz w:val="18"/>
          <w:szCs w:val="18"/>
        </w:rPr>
        <w:t>数据均为无符号整形数据</w:t>
      </w:r>
      <w:r>
        <w:rPr>
          <w:rFonts w:hint="eastAsia"/>
          <w:color w:val="auto"/>
          <w:sz w:val="18"/>
          <w:szCs w:val="18"/>
        </w:rPr>
        <w:t>。</w:t>
      </w:r>
    </w:p>
    <w:p w:rsidR="00995DE9" w:rsidRDefault="00995DE9" w:rsidP="001B18AC">
      <w:pPr>
        <w:pStyle w:val="Default"/>
        <w:ind w:firstLineChars="200"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DW*1000表示该数据采用1000倍放大表示，比如：0.001的原始数据，在modbus中采用放大1000倍的格式，</w:t>
      </w:r>
    </w:p>
    <w:p w:rsidR="00995DE9" w:rsidRDefault="00995DE9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即“0.001*1000”-&gt; “1”来表示，其他数据格式以此类推；</w:t>
      </w:r>
    </w:p>
    <w:p w:rsidR="00995DE9" w:rsidRDefault="00995DE9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</w:p>
    <w:p w:rsidR="00995DE9" w:rsidRDefault="001B18AC" w:rsidP="001B18AC">
      <w:pPr>
        <w:pStyle w:val="Default"/>
        <w:numPr>
          <w:ilvl w:val="0"/>
          <w:numId w:val="11"/>
        </w:numPr>
        <w:jc w:val="both"/>
        <w:rPr>
          <w:color w:val="auto"/>
          <w:sz w:val="18"/>
          <w:szCs w:val="18"/>
        </w:rPr>
      </w:pPr>
      <w:r w:rsidRPr="00B07AB7">
        <w:rPr>
          <w:b/>
          <w:color w:val="auto"/>
          <w:sz w:val="18"/>
          <w:szCs w:val="18"/>
        </w:rPr>
        <w:t>有符号整形数据</w:t>
      </w:r>
      <w:r>
        <w:rPr>
          <w:rFonts w:hint="eastAsia"/>
          <w:color w:val="auto"/>
          <w:sz w:val="18"/>
          <w:szCs w:val="18"/>
        </w:rPr>
        <w:t>：</w:t>
      </w:r>
      <w:r w:rsidR="00995DE9">
        <w:rPr>
          <w:rFonts w:hint="eastAsia"/>
          <w:color w:val="auto"/>
          <w:sz w:val="18"/>
          <w:szCs w:val="18"/>
        </w:rPr>
        <w:t>零点修正数据为正负数，其符号数据由最高位表示，最高位为0，则剩余的15位表示正数，最高位为1，则剩余的15位数表示负数；</w:t>
      </w:r>
    </w:p>
    <w:p w:rsidR="007C3F19" w:rsidRDefault="007C3F19" w:rsidP="001B18AC">
      <w:pPr>
        <w:pStyle w:val="Default"/>
        <w:numPr>
          <w:ilvl w:val="0"/>
          <w:numId w:val="11"/>
        </w:numPr>
        <w:jc w:val="both"/>
        <w:rPr>
          <w:color w:val="auto"/>
          <w:sz w:val="18"/>
          <w:szCs w:val="18"/>
        </w:rPr>
      </w:pPr>
      <w:r w:rsidRPr="00B07AB7">
        <w:rPr>
          <w:rFonts w:hint="eastAsia"/>
          <w:b/>
          <w:color w:val="auto"/>
          <w:sz w:val="18"/>
          <w:szCs w:val="18"/>
        </w:rPr>
        <w:t>浮点</w:t>
      </w:r>
      <w:r w:rsidRPr="00B07AB7">
        <w:rPr>
          <w:b/>
          <w:color w:val="auto"/>
          <w:sz w:val="18"/>
          <w:szCs w:val="18"/>
        </w:rPr>
        <w:t>格式</w:t>
      </w:r>
      <w:r>
        <w:rPr>
          <w:color w:val="auto"/>
          <w:sz w:val="18"/>
          <w:szCs w:val="18"/>
        </w:rPr>
        <w:t>：</w:t>
      </w:r>
    </w:p>
    <w:p w:rsidR="001360DC" w:rsidRPr="001360DC" w:rsidRDefault="001360DC" w:rsidP="001360DC">
      <w:pPr>
        <w:spacing w:line="360" w:lineRule="auto"/>
        <w:ind w:firstLineChars="200" w:firstLine="360"/>
        <w:rPr>
          <w:rFonts w:ascii="宋体" w:cs="宋体"/>
          <w:kern w:val="0"/>
          <w:sz w:val="18"/>
          <w:szCs w:val="18"/>
        </w:rPr>
      </w:pPr>
      <w:r w:rsidRPr="001360DC">
        <w:rPr>
          <w:rFonts w:ascii="宋体" w:cs="宋体" w:hint="eastAsia"/>
          <w:kern w:val="0"/>
          <w:sz w:val="18"/>
          <w:szCs w:val="18"/>
        </w:rPr>
        <w:t>本协议采用 IEEE754  32位浮点数格式，</w:t>
      </w:r>
      <w:r w:rsidR="00C82DF1">
        <w:rPr>
          <w:rFonts w:ascii="宋体" w:cs="宋体" w:hint="eastAsia"/>
          <w:kern w:val="0"/>
          <w:sz w:val="18"/>
          <w:szCs w:val="18"/>
        </w:rPr>
        <w:t>共4个</w:t>
      </w:r>
      <w:r w:rsidR="00C82DF1">
        <w:rPr>
          <w:rFonts w:ascii="宋体" w:cs="宋体"/>
          <w:kern w:val="0"/>
          <w:sz w:val="18"/>
          <w:szCs w:val="18"/>
        </w:rPr>
        <w:t>字节，</w:t>
      </w:r>
      <w:r w:rsidR="00C82DF1">
        <w:rPr>
          <w:rFonts w:ascii="宋体" w:cs="宋体" w:hint="eastAsia"/>
          <w:kern w:val="0"/>
          <w:sz w:val="18"/>
          <w:szCs w:val="18"/>
        </w:rPr>
        <w:t>两个</w:t>
      </w:r>
      <w:r w:rsidR="00C82DF1">
        <w:rPr>
          <w:rFonts w:ascii="宋体" w:cs="宋体"/>
          <w:kern w:val="0"/>
          <w:sz w:val="18"/>
          <w:szCs w:val="18"/>
        </w:rPr>
        <w:t>寄存器，</w:t>
      </w:r>
      <w:r w:rsidRPr="001360DC">
        <w:rPr>
          <w:rFonts w:ascii="宋体" w:cs="宋体" w:hint="eastAsia"/>
          <w:kern w:val="0"/>
          <w:sz w:val="18"/>
          <w:szCs w:val="18"/>
        </w:rPr>
        <w:t>其结构如下：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"/>
        <w:gridCol w:w="1569"/>
        <w:gridCol w:w="1546"/>
        <w:gridCol w:w="1526"/>
      </w:tblGrid>
      <w:tr w:rsidR="001360DC" w:rsidRPr="001360DC" w:rsidTr="001360DC">
        <w:trPr>
          <w:trHeight w:val="376"/>
          <w:jc w:val="center"/>
        </w:trPr>
        <w:tc>
          <w:tcPr>
            <w:tcW w:w="3072" w:type="dxa"/>
            <w:gridSpan w:val="2"/>
          </w:tcPr>
          <w:p w:rsidR="001360DC" w:rsidRPr="001360DC" w:rsidRDefault="001360DC" w:rsidP="00455759">
            <w:pPr>
              <w:spacing w:line="360" w:lineRule="auto"/>
              <w:ind w:firstLineChars="450" w:firstLine="81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寄存器1</w:t>
            </w:r>
          </w:p>
        </w:tc>
        <w:tc>
          <w:tcPr>
            <w:tcW w:w="3072" w:type="dxa"/>
            <w:gridSpan w:val="2"/>
          </w:tcPr>
          <w:p w:rsidR="001360DC" w:rsidRPr="001360DC" w:rsidRDefault="001360DC" w:rsidP="00455759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寄存器2</w:t>
            </w:r>
          </w:p>
        </w:tc>
      </w:tr>
      <w:tr w:rsidR="001360DC" w:rsidRPr="001360DC" w:rsidTr="001360DC">
        <w:trPr>
          <w:trHeight w:val="376"/>
          <w:jc w:val="center"/>
        </w:trPr>
        <w:tc>
          <w:tcPr>
            <w:tcW w:w="1503" w:type="dxa"/>
          </w:tcPr>
          <w:p w:rsidR="001360DC" w:rsidRPr="001360DC" w:rsidRDefault="001360DC" w:rsidP="00455759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BYTE1</w:t>
            </w:r>
          </w:p>
        </w:tc>
        <w:tc>
          <w:tcPr>
            <w:tcW w:w="1568" w:type="dxa"/>
          </w:tcPr>
          <w:p w:rsidR="001360DC" w:rsidRPr="001360DC" w:rsidRDefault="001360DC" w:rsidP="00455759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BYTE2</w:t>
            </w:r>
          </w:p>
        </w:tc>
        <w:tc>
          <w:tcPr>
            <w:tcW w:w="1546" w:type="dxa"/>
          </w:tcPr>
          <w:p w:rsidR="001360DC" w:rsidRPr="001360DC" w:rsidRDefault="001360DC" w:rsidP="00455759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BYTE3</w:t>
            </w:r>
          </w:p>
        </w:tc>
        <w:tc>
          <w:tcPr>
            <w:tcW w:w="1525" w:type="dxa"/>
          </w:tcPr>
          <w:p w:rsidR="001360DC" w:rsidRPr="001360DC" w:rsidRDefault="001360DC" w:rsidP="00455759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BYTE4</w:t>
            </w:r>
          </w:p>
        </w:tc>
      </w:tr>
      <w:tr w:rsidR="001360DC" w:rsidRPr="001360DC" w:rsidTr="001360DC">
        <w:trPr>
          <w:trHeight w:val="376"/>
          <w:jc w:val="center"/>
        </w:trPr>
        <w:tc>
          <w:tcPr>
            <w:tcW w:w="1503" w:type="dxa"/>
          </w:tcPr>
          <w:p w:rsidR="001360DC" w:rsidRPr="001360DC" w:rsidRDefault="001360DC" w:rsidP="00455759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S EEEEEEE</w:t>
            </w:r>
          </w:p>
        </w:tc>
        <w:tc>
          <w:tcPr>
            <w:tcW w:w="1568" w:type="dxa"/>
          </w:tcPr>
          <w:p w:rsidR="001360DC" w:rsidRPr="001360DC" w:rsidRDefault="001360DC" w:rsidP="00455759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E MMMMMMM</w:t>
            </w:r>
          </w:p>
        </w:tc>
        <w:tc>
          <w:tcPr>
            <w:tcW w:w="1546" w:type="dxa"/>
          </w:tcPr>
          <w:p w:rsidR="001360DC" w:rsidRPr="001360DC" w:rsidRDefault="001360DC" w:rsidP="00455759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MMMMMMMM</w:t>
            </w:r>
          </w:p>
        </w:tc>
        <w:tc>
          <w:tcPr>
            <w:tcW w:w="1525" w:type="dxa"/>
          </w:tcPr>
          <w:p w:rsidR="001360DC" w:rsidRPr="001360DC" w:rsidRDefault="001360DC" w:rsidP="00455759">
            <w:pPr>
              <w:spacing w:line="360" w:lineRule="auto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1360DC">
              <w:rPr>
                <w:rFonts w:ascii="宋体" w:cs="宋体" w:hint="eastAsia"/>
                <w:kern w:val="0"/>
                <w:sz w:val="18"/>
                <w:szCs w:val="18"/>
              </w:rPr>
              <w:t>MMMMMMMM</w:t>
            </w:r>
          </w:p>
        </w:tc>
      </w:tr>
    </w:tbl>
    <w:p w:rsidR="001360DC" w:rsidRPr="001360DC" w:rsidRDefault="001360DC" w:rsidP="001360DC">
      <w:pPr>
        <w:ind w:firstLineChars="343" w:firstLine="617"/>
        <w:rPr>
          <w:rFonts w:ascii="宋体" w:cs="宋体"/>
          <w:kern w:val="0"/>
          <w:sz w:val="18"/>
          <w:szCs w:val="18"/>
        </w:rPr>
      </w:pPr>
      <w:r w:rsidRPr="001360DC">
        <w:rPr>
          <w:rFonts w:ascii="宋体" w:cs="宋体" w:hint="eastAsia"/>
          <w:kern w:val="0"/>
          <w:sz w:val="18"/>
          <w:szCs w:val="18"/>
        </w:rPr>
        <w:t>S－尾数的符号；1＝负数,0 = 正数;</w:t>
      </w:r>
    </w:p>
    <w:p w:rsidR="001360DC" w:rsidRPr="001360DC" w:rsidRDefault="001360DC" w:rsidP="001360DC">
      <w:pPr>
        <w:rPr>
          <w:rFonts w:ascii="宋体" w:cs="宋体"/>
          <w:kern w:val="0"/>
          <w:sz w:val="18"/>
          <w:szCs w:val="18"/>
        </w:rPr>
      </w:pPr>
      <w:r w:rsidRPr="001360DC">
        <w:rPr>
          <w:rFonts w:ascii="宋体" w:cs="宋体" w:hint="eastAsia"/>
          <w:kern w:val="0"/>
          <w:sz w:val="18"/>
          <w:szCs w:val="18"/>
        </w:rPr>
        <w:t xml:space="preserve">       E－指数；与十进制数127的差值表示。</w:t>
      </w:r>
    </w:p>
    <w:p w:rsidR="001360DC" w:rsidRPr="001360DC" w:rsidRDefault="001360DC" w:rsidP="001360DC">
      <w:pPr>
        <w:rPr>
          <w:rFonts w:ascii="宋体" w:cs="宋体"/>
          <w:kern w:val="0"/>
          <w:sz w:val="18"/>
          <w:szCs w:val="18"/>
        </w:rPr>
      </w:pPr>
      <w:r w:rsidRPr="001360DC">
        <w:rPr>
          <w:rFonts w:ascii="宋体" w:cs="宋体" w:hint="eastAsia"/>
          <w:kern w:val="0"/>
          <w:sz w:val="18"/>
          <w:szCs w:val="18"/>
        </w:rPr>
        <w:t xml:space="preserve">       M－尾数；低23位，小数部分。</w:t>
      </w:r>
    </w:p>
    <w:p w:rsidR="001360DC" w:rsidRPr="001360DC" w:rsidRDefault="001360DC" w:rsidP="001360DC">
      <w:pPr>
        <w:rPr>
          <w:rFonts w:ascii="宋体" w:cs="宋体"/>
          <w:kern w:val="0"/>
          <w:sz w:val="18"/>
          <w:szCs w:val="18"/>
        </w:rPr>
      </w:pPr>
      <w:r w:rsidRPr="001360DC">
        <w:rPr>
          <w:rFonts w:ascii="宋体" w:cs="宋体" w:hint="eastAsia"/>
          <w:kern w:val="0"/>
          <w:sz w:val="18"/>
          <w:szCs w:val="18"/>
        </w:rPr>
        <w:t xml:space="preserve">       当E不全</w:t>
      </w:r>
      <w:r w:rsidRPr="001360DC">
        <w:rPr>
          <w:rFonts w:ascii="宋体" w:cs="宋体"/>
          <w:kern w:val="0"/>
          <w:sz w:val="18"/>
          <w:szCs w:val="18"/>
        </w:rPr>
        <w:t>”</w:t>
      </w:r>
      <w:r w:rsidRPr="001360DC">
        <w:rPr>
          <w:rFonts w:ascii="宋体" w:cs="宋体" w:hint="eastAsia"/>
          <w:kern w:val="0"/>
          <w:sz w:val="18"/>
          <w:szCs w:val="18"/>
        </w:rPr>
        <w:t>0</w:t>
      </w:r>
      <w:r w:rsidRPr="001360DC">
        <w:rPr>
          <w:rFonts w:ascii="宋体" w:cs="宋体"/>
          <w:kern w:val="0"/>
          <w:sz w:val="18"/>
          <w:szCs w:val="18"/>
        </w:rPr>
        <w:t>”</w:t>
      </w:r>
      <w:r w:rsidRPr="001360DC">
        <w:rPr>
          <w:rFonts w:ascii="宋体" w:cs="宋体" w:hint="eastAsia"/>
          <w:kern w:val="0"/>
          <w:sz w:val="18"/>
          <w:szCs w:val="18"/>
        </w:rPr>
        <w:t>时,且不全</w:t>
      </w:r>
      <w:r w:rsidRPr="001360DC">
        <w:rPr>
          <w:rFonts w:ascii="宋体" w:cs="宋体"/>
          <w:kern w:val="0"/>
          <w:sz w:val="18"/>
          <w:szCs w:val="18"/>
        </w:rPr>
        <w:t>”</w:t>
      </w:r>
      <w:r w:rsidRPr="001360DC">
        <w:rPr>
          <w:rFonts w:ascii="宋体" w:cs="宋体" w:hint="eastAsia"/>
          <w:kern w:val="0"/>
          <w:sz w:val="18"/>
          <w:szCs w:val="18"/>
        </w:rPr>
        <w:t>1时浮点数与十进制数转换公式：</w:t>
      </w:r>
    </w:p>
    <w:p w:rsidR="001360DC" w:rsidRPr="007E62A7" w:rsidRDefault="00360478" w:rsidP="001360DC">
      <w:pPr>
        <w:spacing w:line="360" w:lineRule="auto"/>
        <w:rPr>
          <w:rFonts w:ascii="Arial Black" w:eastAsia="黑体" w:hAnsi="Arial Black"/>
          <w:b/>
          <w:bCs/>
          <w:sz w:val="28"/>
          <w:szCs w:val="28"/>
        </w:rPr>
      </w:pPr>
      <w:r>
        <w:rPr>
          <w:rFonts w:ascii="Arial Black" w:eastAsia="黑体" w:hAnsi="Arial Black"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8.9pt;margin-top:12.6pt;width:191.45pt;height:21.15pt;z-index:251659264">
            <v:imagedata r:id="rId7" o:title=""/>
          </v:shape>
          <o:OLEObject Type="Embed" ProgID="Equation.3" ShapeID="_x0000_s1026" DrawAspect="Content" ObjectID="_1585668163" r:id="rId8"/>
        </w:object>
      </w:r>
    </w:p>
    <w:p w:rsidR="007C3F19" w:rsidRDefault="001360DC" w:rsidP="00C964A3">
      <w:pPr>
        <w:spacing w:line="360" w:lineRule="auto"/>
        <w:rPr>
          <w:rFonts w:ascii="Arial Black" w:eastAsia="黑体" w:hAnsi="Arial Black"/>
          <w:sz w:val="28"/>
          <w:szCs w:val="28"/>
        </w:rPr>
      </w:pPr>
      <w:r>
        <w:rPr>
          <w:rFonts w:ascii="Arial Black" w:eastAsia="黑体" w:hAnsi="Arial Black" w:hint="eastAsia"/>
          <w:sz w:val="28"/>
          <w:szCs w:val="28"/>
        </w:rPr>
        <w:t xml:space="preserve"> </w:t>
      </w:r>
    </w:p>
    <w:p w:rsidR="00C964A3" w:rsidRPr="001360DC" w:rsidRDefault="00C964A3" w:rsidP="00C964A3">
      <w:pPr>
        <w:spacing w:line="360" w:lineRule="auto"/>
        <w:rPr>
          <w:sz w:val="18"/>
          <w:szCs w:val="18"/>
        </w:rPr>
      </w:pPr>
    </w:p>
    <w:p w:rsidR="004D0107" w:rsidRDefault="004D0107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</w:p>
    <w:p w:rsidR="00995DE9" w:rsidRPr="00771241" w:rsidRDefault="00693995" w:rsidP="004867C4">
      <w:pPr>
        <w:pStyle w:val="Default"/>
        <w:ind w:firstLine="360"/>
        <w:jc w:val="both"/>
        <w:rPr>
          <w:b/>
          <w:color w:val="FF0000"/>
          <w:sz w:val="18"/>
          <w:szCs w:val="18"/>
        </w:rPr>
      </w:pPr>
      <w:r w:rsidRPr="00771241">
        <w:rPr>
          <w:rFonts w:hint="eastAsia"/>
          <w:b/>
          <w:color w:val="FF0000"/>
          <w:sz w:val="18"/>
          <w:szCs w:val="18"/>
        </w:rPr>
        <w:t>各别</w:t>
      </w:r>
      <w:r w:rsidR="00995DE9" w:rsidRPr="00771241">
        <w:rPr>
          <w:rFonts w:hint="eastAsia"/>
          <w:b/>
          <w:color w:val="FF0000"/>
          <w:sz w:val="18"/>
          <w:szCs w:val="18"/>
        </w:rPr>
        <w:t>通讯参数说明：</w:t>
      </w:r>
    </w:p>
    <w:p w:rsidR="004D0107" w:rsidRDefault="004D0107" w:rsidP="004867C4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Alarm_Bits:</w:t>
      </w:r>
    </w:p>
    <w:p w:rsidR="004D0107" w:rsidRPr="004D0107" w:rsidRDefault="004D0107" w:rsidP="004D0107">
      <w:pPr>
        <w:pStyle w:val="Default"/>
        <w:ind w:firstLineChars="750" w:firstLine="1350"/>
        <w:jc w:val="both"/>
        <w:rPr>
          <w:color w:val="auto"/>
          <w:sz w:val="18"/>
          <w:szCs w:val="18"/>
        </w:rPr>
      </w:pPr>
      <w:r w:rsidRPr="004D0107">
        <w:rPr>
          <w:color w:val="auto"/>
          <w:sz w:val="18"/>
          <w:szCs w:val="18"/>
        </w:rPr>
        <w:t xml:space="preserve"> bit 1: </w:t>
      </w:r>
      <w:r w:rsidR="000F3C83">
        <w:rPr>
          <w:rFonts w:hint="eastAsia"/>
          <w:color w:val="auto"/>
          <w:sz w:val="18"/>
          <w:szCs w:val="18"/>
        </w:rPr>
        <w:t>上限报警</w:t>
      </w:r>
      <w:r w:rsidRPr="004D0107">
        <w:rPr>
          <w:color w:val="auto"/>
          <w:sz w:val="18"/>
          <w:szCs w:val="18"/>
        </w:rPr>
        <w:t xml:space="preserve">, bit 2: </w:t>
      </w:r>
      <w:r w:rsidR="000F3C83">
        <w:rPr>
          <w:rFonts w:hint="eastAsia"/>
          <w:color w:val="auto"/>
          <w:sz w:val="18"/>
          <w:szCs w:val="18"/>
        </w:rPr>
        <w:t>下限报警</w:t>
      </w:r>
      <w:r w:rsidRPr="004D0107">
        <w:rPr>
          <w:color w:val="auto"/>
          <w:sz w:val="18"/>
          <w:szCs w:val="18"/>
        </w:rPr>
        <w:t xml:space="preserve">, bit 3: </w:t>
      </w:r>
      <w:r w:rsidR="000F3C83">
        <w:rPr>
          <w:rFonts w:hint="eastAsia"/>
          <w:color w:val="auto"/>
          <w:sz w:val="18"/>
          <w:szCs w:val="18"/>
        </w:rPr>
        <w:t>空管报警</w:t>
      </w:r>
      <w:r w:rsidRPr="004D0107">
        <w:rPr>
          <w:color w:val="auto"/>
          <w:sz w:val="18"/>
          <w:szCs w:val="18"/>
        </w:rPr>
        <w:t xml:space="preserve">, bit 4: </w:t>
      </w:r>
      <w:r w:rsidR="000F3C83">
        <w:rPr>
          <w:rFonts w:hint="eastAsia"/>
          <w:color w:val="auto"/>
          <w:sz w:val="18"/>
          <w:szCs w:val="18"/>
        </w:rPr>
        <w:t>励磁报警</w:t>
      </w:r>
    </w:p>
    <w:p w:rsidR="004867C4" w:rsidRDefault="004D0107" w:rsidP="004D0107">
      <w:pPr>
        <w:pStyle w:val="Default"/>
        <w:ind w:firstLine="360"/>
        <w:jc w:val="both"/>
        <w:rPr>
          <w:color w:val="auto"/>
          <w:sz w:val="18"/>
          <w:szCs w:val="18"/>
        </w:rPr>
      </w:pPr>
      <w:r w:rsidRPr="002277A1">
        <w:rPr>
          <w:rFonts w:hint="eastAsia"/>
          <w:color w:val="auto"/>
          <w:sz w:val="18"/>
          <w:szCs w:val="18"/>
        </w:rPr>
        <w:t>Flow_Unit</w:t>
      </w:r>
      <w:r>
        <w:rPr>
          <w:rFonts w:hint="eastAsia"/>
          <w:color w:val="auto"/>
          <w:sz w:val="18"/>
          <w:szCs w:val="18"/>
        </w:rPr>
        <w:t>:</w:t>
      </w:r>
    </w:p>
    <w:p w:rsidR="00422C74" w:rsidRPr="00422C74" w:rsidRDefault="00422C74" w:rsidP="00422C74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0：</w:t>
      </w:r>
      <w:r w:rsidRPr="00422C74">
        <w:rPr>
          <w:color w:val="auto"/>
          <w:sz w:val="18"/>
          <w:szCs w:val="18"/>
        </w:rPr>
        <w:t>L</w:t>
      </w:r>
      <w:r>
        <w:rPr>
          <w:rFonts w:hint="eastAsia"/>
          <w:color w:val="auto"/>
          <w:sz w:val="18"/>
          <w:szCs w:val="18"/>
        </w:rPr>
        <w:t>/</w:t>
      </w:r>
      <w:r>
        <w:rPr>
          <w:color w:val="auto"/>
          <w:sz w:val="18"/>
          <w:szCs w:val="18"/>
        </w:rPr>
        <w:t>H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</w:rPr>
      </w:pPr>
      <w:r w:rsidRPr="00422C74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1：</w:t>
      </w:r>
      <w:r w:rsidRPr="00422C74">
        <w:rPr>
          <w:color w:val="auto"/>
          <w:sz w:val="18"/>
          <w:szCs w:val="18"/>
        </w:rPr>
        <w:t>L</w:t>
      </w:r>
      <w:r>
        <w:rPr>
          <w:rFonts w:hint="eastAsia"/>
          <w:color w:val="auto"/>
          <w:sz w:val="18"/>
          <w:szCs w:val="18"/>
        </w:rPr>
        <w:t>/</w:t>
      </w:r>
      <w:r w:rsidRPr="00422C74">
        <w:rPr>
          <w:color w:val="auto"/>
          <w:sz w:val="18"/>
          <w:szCs w:val="18"/>
        </w:rPr>
        <w:t>M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</w:rPr>
      </w:pPr>
      <w:r w:rsidRPr="00422C74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2：</w:t>
      </w:r>
      <w:r>
        <w:rPr>
          <w:color w:val="auto"/>
          <w:sz w:val="18"/>
          <w:szCs w:val="18"/>
        </w:rPr>
        <w:t>L</w:t>
      </w:r>
      <w:r>
        <w:rPr>
          <w:rFonts w:hint="eastAsia"/>
          <w:color w:val="auto"/>
          <w:sz w:val="18"/>
          <w:szCs w:val="18"/>
        </w:rPr>
        <w:t>/</w:t>
      </w:r>
      <w:r w:rsidRPr="00422C74">
        <w:rPr>
          <w:color w:val="auto"/>
          <w:sz w:val="18"/>
          <w:szCs w:val="18"/>
        </w:rPr>
        <w:t>S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  <w:lang w:val="pt-BR"/>
        </w:rPr>
      </w:pPr>
      <w:r w:rsidRPr="00422C74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</w:r>
      <w:r w:rsidRPr="00422C74">
        <w:rPr>
          <w:rFonts w:hint="eastAsia"/>
          <w:color w:val="auto"/>
          <w:sz w:val="18"/>
          <w:szCs w:val="18"/>
          <w:lang w:val="pt-BR"/>
        </w:rPr>
        <w:t>3：</w:t>
      </w:r>
      <w:r w:rsidRPr="00422C74">
        <w:rPr>
          <w:color w:val="auto"/>
          <w:sz w:val="18"/>
          <w:szCs w:val="18"/>
          <w:lang w:val="pt-BR"/>
        </w:rPr>
        <w:t>M3</w:t>
      </w:r>
      <w:r w:rsidRPr="00422C74">
        <w:rPr>
          <w:rFonts w:hint="eastAsia"/>
          <w:color w:val="auto"/>
          <w:sz w:val="18"/>
          <w:szCs w:val="18"/>
          <w:lang w:val="pt-BR"/>
        </w:rPr>
        <w:t>/</w:t>
      </w:r>
      <w:r>
        <w:rPr>
          <w:color w:val="auto"/>
          <w:sz w:val="18"/>
          <w:szCs w:val="18"/>
          <w:lang w:val="pt-BR"/>
        </w:rPr>
        <w:t>H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  <w:lang w:val="pt-BR"/>
        </w:rPr>
      </w:pPr>
      <w:r w:rsidRPr="00422C74">
        <w:rPr>
          <w:color w:val="auto"/>
          <w:sz w:val="18"/>
          <w:szCs w:val="18"/>
          <w:lang w:val="pt-BR"/>
        </w:rPr>
        <w:tab/>
      </w:r>
      <w:r w:rsidRPr="00422C74">
        <w:rPr>
          <w:rFonts w:hint="eastAsia"/>
          <w:color w:val="auto"/>
          <w:sz w:val="18"/>
          <w:szCs w:val="18"/>
          <w:lang w:val="pt-BR"/>
        </w:rPr>
        <w:tab/>
        <w:t>4：</w:t>
      </w:r>
      <w:r w:rsidRPr="00422C74">
        <w:rPr>
          <w:color w:val="auto"/>
          <w:sz w:val="18"/>
          <w:szCs w:val="18"/>
          <w:lang w:val="pt-BR"/>
        </w:rPr>
        <w:t>M3</w:t>
      </w:r>
      <w:r w:rsidRPr="00422C74">
        <w:rPr>
          <w:rFonts w:hint="eastAsia"/>
          <w:color w:val="auto"/>
          <w:sz w:val="18"/>
          <w:szCs w:val="18"/>
          <w:lang w:val="pt-BR"/>
        </w:rPr>
        <w:t>/</w:t>
      </w:r>
      <w:r w:rsidRPr="00422C74">
        <w:rPr>
          <w:color w:val="auto"/>
          <w:sz w:val="18"/>
          <w:szCs w:val="18"/>
          <w:lang w:val="pt-BR"/>
        </w:rPr>
        <w:t>M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  <w:lang w:val="pt-BR"/>
        </w:rPr>
      </w:pPr>
      <w:r w:rsidRPr="00422C74">
        <w:rPr>
          <w:color w:val="auto"/>
          <w:sz w:val="18"/>
          <w:szCs w:val="18"/>
          <w:lang w:val="pt-BR"/>
        </w:rPr>
        <w:tab/>
      </w:r>
      <w:r w:rsidRPr="00422C74">
        <w:rPr>
          <w:rFonts w:hint="eastAsia"/>
          <w:color w:val="auto"/>
          <w:sz w:val="18"/>
          <w:szCs w:val="18"/>
          <w:lang w:val="pt-BR"/>
        </w:rPr>
        <w:tab/>
        <w:t>5：</w:t>
      </w:r>
      <w:r w:rsidRPr="00422C74">
        <w:rPr>
          <w:color w:val="auto"/>
          <w:sz w:val="18"/>
          <w:szCs w:val="18"/>
          <w:lang w:val="pt-BR"/>
        </w:rPr>
        <w:t>M3</w:t>
      </w:r>
      <w:r w:rsidRPr="00422C74">
        <w:rPr>
          <w:rFonts w:hint="eastAsia"/>
          <w:color w:val="auto"/>
          <w:sz w:val="18"/>
          <w:szCs w:val="18"/>
          <w:lang w:val="pt-BR"/>
        </w:rPr>
        <w:t>/</w:t>
      </w:r>
      <w:r w:rsidRPr="00422C74">
        <w:rPr>
          <w:color w:val="auto"/>
          <w:sz w:val="18"/>
          <w:szCs w:val="18"/>
          <w:lang w:val="pt-BR"/>
        </w:rPr>
        <w:t>S</w:t>
      </w:r>
      <w:r w:rsidRPr="00422C74">
        <w:rPr>
          <w:color w:val="auto"/>
          <w:sz w:val="18"/>
          <w:szCs w:val="18"/>
          <w:lang w:val="pt-BR"/>
        </w:rPr>
        <w:tab/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  <w:lang w:val="pt-BR"/>
        </w:rPr>
      </w:pPr>
      <w:r w:rsidRPr="00422C74">
        <w:rPr>
          <w:color w:val="auto"/>
          <w:sz w:val="18"/>
          <w:szCs w:val="18"/>
          <w:lang w:val="pt-BR"/>
        </w:rPr>
        <w:tab/>
      </w:r>
      <w:r w:rsidRPr="00422C74">
        <w:rPr>
          <w:rFonts w:hint="eastAsia"/>
          <w:color w:val="auto"/>
          <w:sz w:val="18"/>
          <w:szCs w:val="18"/>
          <w:lang w:val="pt-BR"/>
        </w:rPr>
        <w:tab/>
        <w:t>6：</w:t>
      </w:r>
      <w:r w:rsidRPr="00422C74">
        <w:rPr>
          <w:color w:val="auto"/>
          <w:sz w:val="18"/>
          <w:szCs w:val="18"/>
          <w:lang w:val="pt-BR"/>
        </w:rPr>
        <w:t>KG</w:t>
      </w:r>
      <w:r w:rsidRPr="00422C74">
        <w:rPr>
          <w:rFonts w:hint="eastAsia"/>
          <w:color w:val="auto"/>
          <w:sz w:val="18"/>
          <w:szCs w:val="18"/>
          <w:lang w:val="pt-BR"/>
        </w:rPr>
        <w:t>/</w:t>
      </w:r>
      <w:r w:rsidRPr="00422C74">
        <w:rPr>
          <w:color w:val="auto"/>
          <w:sz w:val="18"/>
          <w:szCs w:val="18"/>
          <w:lang w:val="pt-BR"/>
        </w:rPr>
        <w:t>H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  <w:lang w:val="pt-BR"/>
        </w:rPr>
      </w:pPr>
      <w:r w:rsidRPr="00422C74">
        <w:rPr>
          <w:color w:val="auto"/>
          <w:sz w:val="18"/>
          <w:szCs w:val="18"/>
          <w:lang w:val="pt-BR"/>
        </w:rPr>
        <w:tab/>
      </w:r>
      <w:r w:rsidRPr="00422C74">
        <w:rPr>
          <w:rFonts w:hint="eastAsia"/>
          <w:color w:val="auto"/>
          <w:sz w:val="18"/>
          <w:szCs w:val="18"/>
          <w:lang w:val="pt-BR"/>
        </w:rPr>
        <w:tab/>
        <w:t>7：</w:t>
      </w:r>
      <w:r w:rsidRPr="00422C74">
        <w:rPr>
          <w:color w:val="auto"/>
          <w:sz w:val="18"/>
          <w:szCs w:val="18"/>
          <w:lang w:val="pt-BR"/>
        </w:rPr>
        <w:t>KG</w:t>
      </w:r>
      <w:r w:rsidRPr="00422C74">
        <w:rPr>
          <w:rFonts w:hint="eastAsia"/>
          <w:color w:val="auto"/>
          <w:sz w:val="18"/>
          <w:szCs w:val="18"/>
          <w:lang w:val="pt-BR"/>
        </w:rPr>
        <w:t>/</w:t>
      </w:r>
      <w:r w:rsidRPr="00422C74">
        <w:rPr>
          <w:color w:val="auto"/>
          <w:sz w:val="18"/>
          <w:szCs w:val="18"/>
          <w:lang w:val="pt-BR"/>
        </w:rPr>
        <w:t>M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  <w:lang w:val="pt-BR"/>
        </w:rPr>
      </w:pPr>
      <w:r w:rsidRPr="00422C74">
        <w:rPr>
          <w:color w:val="auto"/>
          <w:sz w:val="18"/>
          <w:szCs w:val="18"/>
          <w:lang w:val="pt-BR"/>
        </w:rPr>
        <w:tab/>
      </w:r>
      <w:r w:rsidRPr="00422C74">
        <w:rPr>
          <w:rFonts w:hint="eastAsia"/>
          <w:color w:val="auto"/>
          <w:sz w:val="18"/>
          <w:szCs w:val="18"/>
          <w:lang w:val="pt-BR"/>
        </w:rPr>
        <w:tab/>
        <w:t>8：</w:t>
      </w:r>
      <w:r w:rsidRPr="00422C74">
        <w:rPr>
          <w:color w:val="auto"/>
          <w:sz w:val="18"/>
          <w:szCs w:val="18"/>
          <w:lang w:val="pt-BR"/>
        </w:rPr>
        <w:t>KG</w:t>
      </w:r>
      <w:r w:rsidRPr="00422C74">
        <w:rPr>
          <w:rFonts w:hint="eastAsia"/>
          <w:color w:val="auto"/>
          <w:sz w:val="18"/>
          <w:szCs w:val="18"/>
          <w:lang w:val="pt-BR"/>
        </w:rPr>
        <w:t>/</w:t>
      </w:r>
      <w:r w:rsidRPr="00422C74">
        <w:rPr>
          <w:color w:val="auto"/>
          <w:sz w:val="18"/>
          <w:szCs w:val="18"/>
          <w:lang w:val="pt-BR"/>
        </w:rPr>
        <w:t>S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  <w:lang w:val="pt-BR"/>
        </w:rPr>
      </w:pPr>
      <w:r w:rsidRPr="00422C74">
        <w:rPr>
          <w:color w:val="auto"/>
          <w:sz w:val="18"/>
          <w:szCs w:val="18"/>
          <w:lang w:val="pt-BR"/>
        </w:rPr>
        <w:tab/>
      </w:r>
      <w:r w:rsidRPr="00422C74">
        <w:rPr>
          <w:rFonts w:hint="eastAsia"/>
          <w:color w:val="auto"/>
          <w:sz w:val="18"/>
          <w:szCs w:val="18"/>
          <w:lang w:val="pt-BR"/>
        </w:rPr>
        <w:tab/>
        <w:t>9：</w:t>
      </w:r>
      <w:r w:rsidRPr="00422C74">
        <w:rPr>
          <w:color w:val="auto"/>
          <w:sz w:val="18"/>
          <w:szCs w:val="18"/>
          <w:lang w:val="pt-BR"/>
        </w:rPr>
        <w:t>T</w:t>
      </w:r>
      <w:r w:rsidRPr="00422C74">
        <w:rPr>
          <w:rFonts w:hint="eastAsia"/>
          <w:color w:val="auto"/>
          <w:sz w:val="18"/>
          <w:szCs w:val="18"/>
          <w:lang w:val="pt-BR"/>
        </w:rPr>
        <w:t>/</w:t>
      </w:r>
      <w:r w:rsidRPr="00422C74">
        <w:rPr>
          <w:color w:val="auto"/>
          <w:sz w:val="18"/>
          <w:szCs w:val="18"/>
          <w:lang w:val="pt-BR"/>
        </w:rPr>
        <w:t>H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</w:rPr>
      </w:pPr>
      <w:r w:rsidRPr="00422C74">
        <w:rPr>
          <w:color w:val="auto"/>
          <w:sz w:val="18"/>
          <w:szCs w:val="18"/>
          <w:lang w:val="pt-BR"/>
        </w:rPr>
        <w:tab/>
      </w:r>
      <w:r w:rsidRPr="00422C74">
        <w:rPr>
          <w:rFonts w:hint="eastAsia"/>
          <w:color w:val="auto"/>
          <w:sz w:val="18"/>
          <w:szCs w:val="18"/>
          <w:lang w:val="pt-BR"/>
        </w:rPr>
        <w:tab/>
      </w:r>
      <w:r>
        <w:rPr>
          <w:rFonts w:hint="eastAsia"/>
          <w:color w:val="auto"/>
          <w:sz w:val="18"/>
          <w:szCs w:val="18"/>
        </w:rPr>
        <w:t>10：</w:t>
      </w:r>
      <w:r w:rsidRPr="00422C74">
        <w:rPr>
          <w:color w:val="auto"/>
          <w:sz w:val="18"/>
          <w:szCs w:val="18"/>
        </w:rPr>
        <w:t>T</w:t>
      </w:r>
      <w:r>
        <w:rPr>
          <w:rFonts w:hint="eastAsia"/>
          <w:color w:val="auto"/>
          <w:sz w:val="18"/>
          <w:szCs w:val="18"/>
        </w:rPr>
        <w:t>/</w:t>
      </w:r>
      <w:r w:rsidRPr="00422C74">
        <w:rPr>
          <w:color w:val="auto"/>
          <w:sz w:val="18"/>
          <w:szCs w:val="18"/>
        </w:rPr>
        <w:t>M</w:t>
      </w:r>
    </w:p>
    <w:p w:rsidR="00422C74" w:rsidRPr="00422C74" w:rsidRDefault="00422C74" w:rsidP="00422C74">
      <w:pPr>
        <w:pStyle w:val="Default"/>
        <w:ind w:firstLine="360"/>
        <w:rPr>
          <w:color w:val="auto"/>
          <w:sz w:val="18"/>
          <w:szCs w:val="18"/>
        </w:rPr>
      </w:pPr>
      <w:r w:rsidRPr="00422C74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11：</w:t>
      </w:r>
      <w:r w:rsidRPr="00422C74">
        <w:rPr>
          <w:color w:val="auto"/>
          <w:sz w:val="18"/>
          <w:szCs w:val="18"/>
        </w:rPr>
        <w:t>T</w:t>
      </w:r>
      <w:r>
        <w:rPr>
          <w:rFonts w:hint="eastAsia"/>
          <w:color w:val="auto"/>
          <w:sz w:val="18"/>
          <w:szCs w:val="18"/>
        </w:rPr>
        <w:t>/</w:t>
      </w:r>
      <w:r w:rsidRPr="00422C74">
        <w:rPr>
          <w:color w:val="auto"/>
          <w:sz w:val="18"/>
          <w:szCs w:val="18"/>
        </w:rPr>
        <w:t>S</w:t>
      </w:r>
    </w:p>
    <w:p w:rsidR="004D0107" w:rsidRDefault="004D0107" w:rsidP="004D0107">
      <w:pPr>
        <w:pStyle w:val="Default"/>
        <w:ind w:firstLine="360"/>
        <w:jc w:val="both"/>
        <w:rPr>
          <w:color w:val="auto"/>
          <w:sz w:val="18"/>
          <w:szCs w:val="18"/>
        </w:rPr>
      </w:pPr>
      <w:r w:rsidRPr="002277A1">
        <w:rPr>
          <w:rFonts w:hint="eastAsia"/>
          <w:color w:val="auto"/>
          <w:sz w:val="18"/>
          <w:szCs w:val="18"/>
        </w:rPr>
        <w:t>Throughput_Unit</w:t>
      </w:r>
      <w:r>
        <w:rPr>
          <w:rFonts w:hint="eastAsia"/>
          <w:color w:val="auto"/>
          <w:sz w:val="18"/>
          <w:szCs w:val="18"/>
        </w:rPr>
        <w:t>: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0：</w:t>
      </w:r>
      <w:r w:rsidRPr="00763881">
        <w:rPr>
          <w:color w:val="auto"/>
          <w:sz w:val="18"/>
          <w:szCs w:val="18"/>
        </w:rPr>
        <w:t>0</w:t>
      </w:r>
      <w:r w:rsidR="00D6636F">
        <w:rPr>
          <w:rFonts w:hint="eastAsia"/>
          <w:color w:val="auto"/>
          <w:sz w:val="18"/>
          <w:szCs w:val="18"/>
        </w:rPr>
        <w:t>.</w:t>
      </w:r>
      <w:r w:rsidRPr="00763881">
        <w:rPr>
          <w:color w:val="auto"/>
          <w:sz w:val="18"/>
          <w:szCs w:val="18"/>
        </w:rPr>
        <w:t>001L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1：</w:t>
      </w:r>
      <w:r w:rsidR="00D6636F">
        <w:rPr>
          <w:color w:val="auto"/>
          <w:sz w:val="18"/>
          <w:szCs w:val="18"/>
        </w:rPr>
        <w:t>0</w:t>
      </w:r>
      <w:r w:rsidR="00D6636F">
        <w:rPr>
          <w:rFonts w:hint="eastAsia"/>
          <w:color w:val="auto"/>
          <w:sz w:val="18"/>
          <w:szCs w:val="18"/>
        </w:rPr>
        <w:t>.</w:t>
      </w:r>
      <w:r w:rsidRPr="00763881">
        <w:rPr>
          <w:color w:val="auto"/>
          <w:sz w:val="18"/>
          <w:szCs w:val="18"/>
        </w:rPr>
        <w:t>01L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2：</w:t>
      </w:r>
      <w:r w:rsidR="00D6636F">
        <w:rPr>
          <w:color w:val="auto"/>
          <w:sz w:val="18"/>
          <w:szCs w:val="18"/>
        </w:rPr>
        <w:t>0</w:t>
      </w:r>
      <w:r w:rsidR="00D6636F">
        <w:rPr>
          <w:rFonts w:hint="eastAsia"/>
          <w:color w:val="auto"/>
          <w:sz w:val="18"/>
          <w:szCs w:val="18"/>
        </w:rPr>
        <w:t>.</w:t>
      </w:r>
      <w:r w:rsidRPr="00763881">
        <w:rPr>
          <w:color w:val="auto"/>
          <w:sz w:val="18"/>
          <w:szCs w:val="18"/>
        </w:rPr>
        <w:t>1L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3：</w:t>
      </w:r>
      <w:r w:rsidRPr="00763881">
        <w:rPr>
          <w:color w:val="auto"/>
          <w:sz w:val="18"/>
          <w:szCs w:val="18"/>
        </w:rPr>
        <w:t>1L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4：</w:t>
      </w:r>
      <w:r w:rsidR="00D6636F">
        <w:rPr>
          <w:color w:val="auto"/>
          <w:sz w:val="18"/>
          <w:szCs w:val="18"/>
        </w:rPr>
        <w:t>0</w:t>
      </w:r>
      <w:r w:rsidR="00D6636F">
        <w:rPr>
          <w:rFonts w:hint="eastAsia"/>
          <w:color w:val="auto"/>
          <w:sz w:val="18"/>
          <w:szCs w:val="18"/>
        </w:rPr>
        <w:t>.</w:t>
      </w:r>
      <w:r w:rsidRPr="00763881">
        <w:rPr>
          <w:color w:val="auto"/>
          <w:sz w:val="18"/>
          <w:szCs w:val="18"/>
        </w:rPr>
        <w:t>001M3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5：</w:t>
      </w:r>
      <w:r w:rsidR="00D6636F">
        <w:rPr>
          <w:color w:val="auto"/>
          <w:sz w:val="18"/>
          <w:szCs w:val="18"/>
        </w:rPr>
        <w:t>0</w:t>
      </w:r>
      <w:r w:rsidR="00D6636F">
        <w:rPr>
          <w:rFonts w:hint="eastAsia"/>
          <w:color w:val="auto"/>
          <w:sz w:val="18"/>
          <w:szCs w:val="18"/>
        </w:rPr>
        <w:t>.</w:t>
      </w:r>
      <w:r w:rsidRPr="00763881">
        <w:rPr>
          <w:color w:val="auto"/>
          <w:sz w:val="18"/>
          <w:szCs w:val="18"/>
        </w:rPr>
        <w:t>01M3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6：</w:t>
      </w:r>
      <w:r w:rsidR="00D6636F">
        <w:rPr>
          <w:color w:val="auto"/>
          <w:sz w:val="18"/>
          <w:szCs w:val="18"/>
        </w:rPr>
        <w:t>0</w:t>
      </w:r>
      <w:r w:rsidR="00D6636F">
        <w:rPr>
          <w:rFonts w:hint="eastAsia"/>
          <w:color w:val="auto"/>
          <w:sz w:val="18"/>
          <w:szCs w:val="18"/>
        </w:rPr>
        <w:t>.</w:t>
      </w:r>
      <w:r w:rsidRPr="00763881">
        <w:rPr>
          <w:color w:val="auto"/>
          <w:sz w:val="18"/>
          <w:szCs w:val="18"/>
        </w:rPr>
        <w:t>1M3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7：</w:t>
      </w:r>
      <w:r w:rsidRPr="00763881">
        <w:rPr>
          <w:color w:val="auto"/>
          <w:sz w:val="18"/>
          <w:szCs w:val="18"/>
        </w:rPr>
        <w:t>1M3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8：</w:t>
      </w:r>
      <w:r w:rsidRPr="00763881">
        <w:rPr>
          <w:color w:val="auto"/>
          <w:sz w:val="18"/>
          <w:szCs w:val="18"/>
        </w:rPr>
        <w:t>1KG</w:t>
      </w:r>
    </w:p>
    <w:p w:rsidR="00763881" w:rsidRPr="00763881" w:rsidRDefault="00763881" w:rsidP="00763881">
      <w:pPr>
        <w:pStyle w:val="Default"/>
        <w:ind w:firstLine="360"/>
        <w:rPr>
          <w:color w:val="auto"/>
          <w:sz w:val="18"/>
          <w:szCs w:val="18"/>
        </w:rPr>
      </w:pPr>
      <w:r w:rsidRPr="00763881">
        <w:rPr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9：</w:t>
      </w:r>
      <w:r w:rsidRPr="00763881">
        <w:rPr>
          <w:color w:val="auto"/>
          <w:sz w:val="18"/>
          <w:szCs w:val="18"/>
        </w:rPr>
        <w:t>1T</w:t>
      </w:r>
    </w:p>
    <w:p w:rsidR="004D0107" w:rsidRDefault="000E55FE" w:rsidP="004D0107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Flow</w:t>
      </w:r>
      <w:r w:rsidR="004D0107">
        <w:rPr>
          <w:rFonts w:hint="eastAsia"/>
          <w:color w:val="auto"/>
          <w:sz w:val="18"/>
          <w:szCs w:val="18"/>
        </w:rPr>
        <w:t>_Direction:</w:t>
      </w:r>
    </w:p>
    <w:p w:rsidR="003B5CAA" w:rsidRDefault="003B5CAA" w:rsidP="004D0107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0：反向</w:t>
      </w:r>
    </w:p>
    <w:p w:rsidR="003B5CAA" w:rsidRDefault="003B5CAA" w:rsidP="004D0107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ab/>
      </w:r>
      <w:r>
        <w:rPr>
          <w:rFonts w:hint="eastAsia"/>
          <w:color w:val="auto"/>
          <w:sz w:val="18"/>
          <w:szCs w:val="18"/>
        </w:rPr>
        <w:tab/>
        <w:t>1：正向</w:t>
      </w:r>
    </w:p>
    <w:p w:rsidR="00FF3B17" w:rsidRDefault="00FF3B17" w:rsidP="00377D2D">
      <w:pPr>
        <w:pStyle w:val="Default"/>
        <w:ind w:firstLine="360"/>
        <w:rPr>
          <w:color w:val="auto"/>
          <w:sz w:val="18"/>
          <w:szCs w:val="18"/>
        </w:rPr>
      </w:pPr>
    </w:p>
    <w:p w:rsidR="00280E00" w:rsidRDefault="00280E00" w:rsidP="00377D2D">
      <w:pPr>
        <w:pStyle w:val="Default"/>
        <w:ind w:firstLine="360"/>
        <w:rPr>
          <w:color w:val="auto"/>
          <w:sz w:val="18"/>
          <w:szCs w:val="18"/>
        </w:rPr>
      </w:pPr>
    </w:p>
    <w:p w:rsidR="00280E00" w:rsidRDefault="00280E00" w:rsidP="00377D2D">
      <w:pPr>
        <w:pStyle w:val="Default"/>
        <w:ind w:firstLine="360"/>
        <w:rPr>
          <w:color w:val="auto"/>
          <w:sz w:val="18"/>
          <w:szCs w:val="18"/>
        </w:rPr>
      </w:pPr>
    </w:p>
    <w:p w:rsidR="000E55FE" w:rsidRPr="00D32F35" w:rsidRDefault="000E55FE" w:rsidP="000E55FE">
      <w:pPr>
        <w:pStyle w:val="Default"/>
        <w:ind w:firstLine="360"/>
        <w:rPr>
          <w:color w:val="auto"/>
          <w:sz w:val="18"/>
          <w:szCs w:val="18"/>
        </w:rPr>
      </w:pP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716"/>
        <w:gridCol w:w="2083"/>
        <w:gridCol w:w="815"/>
        <w:gridCol w:w="1836"/>
        <w:gridCol w:w="657"/>
        <w:gridCol w:w="649"/>
        <w:gridCol w:w="908"/>
        <w:gridCol w:w="1707"/>
      </w:tblGrid>
      <w:tr w:rsidR="000E55FE" w:rsidRPr="00A53346" w:rsidTr="00612343">
        <w:trPr>
          <w:trHeight w:val="450"/>
        </w:trPr>
        <w:tc>
          <w:tcPr>
            <w:tcW w:w="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E55FE" w:rsidRPr="00A53346" w:rsidRDefault="000E55FE" w:rsidP="00C7293A">
            <w:pPr>
              <w:widowControl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寄存器地址</w:t>
            </w:r>
          </w:p>
        </w:tc>
        <w:tc>
          <w:tcPr>
            <w:tcW w:w="289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数据信息</w:t>
            </w:r>
          </w:p>
        </w:tc>
        <w:tc>
          <w:tcPr>
            <w:tcW w:w="18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E55FE" w:rsidRPr="00A53346" w:rsidRDefault="000E55FE" w:rsidP="00C7293A">
            <w:pPr>
              <w:widowControl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 xml:space="preserve"> 字节长度</w:t>
            </w:r>
          </w:p>
        </w:tc>
        <w:tc>
          <w:tcPr>
            <w:tcW w:w="6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读写权限</w:t>
            </w:r>
          </w:p>
        </w:tc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格式</w:t>
            </w:r>
          </w:p>
        </w:tc>
        <w:tc>
          <w:tcPr>
            <w:tcW w:w="1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0E55FE" w:rsidRPr="00A53346" w:rsidTr="00C7293A">
        <w:trPr>
          <w:trHeight w:val="270"/>
        </w:trPr>
        <w:tc>
          <w:tcPr>
            <w:tcW w:w="8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55FE" w:rsidRPr="00A53346" w:rsidRDefault="000E55FE" w:rsidP="00C7293A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变量名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Memory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55FE" w:rsidRPr="00A53346" w:rsidRDefault="000E55FE" w:rsidP="00C7293A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55FE" w:rsidRPr="00A53346" w:rsidRDefault="000E55FE" w:rsidP="00C7293A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55FE" w:rsidRPr="00A53346" w:rsidRDefault="000E55FE" w:rsidP="00C7293A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55FE" w:rsidRPr="00A53346" w:rsidRDefault="000E55FE" w:rsidP="00C7293A">
            <w:pPr>
              <w:widowControl/>
              <w:jc w:val="left"/>
              <w:rPr>
                <w:rFonts w:ascii="宋体" w:hAnsi="宋体" w:cs="Arial"/>
                <w:b/>
                <w:bCs/>
                <w:kern w:val="0"/>
                <w:sz w:val="18"/>
                <w:szCs w:val="18"/>
              </w:rPr>
            </w:pPr>
          </w:p>
        </w:tc>
      </w:tr>
      <w:tr w:rsidR="000E55FE" w:rsidRPr="00A53346" w:rsidTr="00C7293A">
        <w:trPr>
          <w:trHeight w:val="465"/>
        </w:trPr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Speed_H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m/s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R0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DW*1000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流速高字节</w:t>
            </w:r>
          </w:p>
        </w:tc>
      </w:tr>
      <w:tr w:rsidR="000E55FE" w:rsidRPr="00A53346" w:rsidTr="00C7293A">
        <w:trPr>
          <w:trHeight w:val="465"/>
        </w:trPr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Speed_L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m/s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DW*1000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流速低字节</w:t>
            </w:r>
          </w:p>
        </w:tc>
      </w:tr>
      <w:tr w:rsidR="00612343" w:rsidRPr="00A53346" w:rsidTr="00C7293A">
        <w:trPr>
          <w:trHeight w:val="465"/>
        </w:trPr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Flow_H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55721A">
              <w:rPr>
                <w:rFonts w:ascii="宋体" w:hAnsi="宋体" w:cs="Arial" w:hint="eastAsia"/>
                <w:kern w:val="0"/>
                <w:sz w:val="18"/>
                <w:szCs w:val="18"/>
              </w:rPr>
              <w:t>m3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/h</w:t>
            </w: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FC64C1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FC64C1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DW*100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流量高字节</w:t>
            </w:r>
          </w:p>
        </w:tc>
      </w:tr>
      <w:tr w:rsidR="00612343" w:rsidRPr="00A53346" w:rsidTr="00612343">
        <w:trPr>
          <w:trHeight w:val="465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Flow_L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55721A">
              <w:rPr>
                <w:rFonts w:ascii="宋体" w:hAnsi="宋体" w:cs="Arial" w:hint="eastAsia"/>
                <w:kern w:val="0"/>
                <w:sz w:val="18"/>
                <w:szCs w:val="18"/>
              </w:rPr>
              <w:t>m3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/h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FC64C1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FC64C1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DW*100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612343" w:rsidRPr="00A53346" w:rsidRDefault="00612343" w:rsidP="00612343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流量低字节</w:t>
            </w:r>
          </w:p>
        </w:tc>
      </w:tr>
      <w:tr w:rsidR="000E55FE" w:rsidRPr="00A53346" w:rsidTr="00612343">
        <w:trPr>
          <w:trHeight w:val="465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Percent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B*100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流量百分比</w:t>
            </w:r>
          </w:p>
        </w:tc>
      </w:tr>
      <w:tr w:rsidR="000E55FE" w:rsidRPr="00A53346" w:rsidTr="009409FD">
        <w:trPr>
          <w:trHeight w:val="229"/>
        </w:trPr>
        <w:tc>
          <w:tcPr>
            <w:tcW w:w="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Tube_Percent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B*100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空管比</w:t>
            </w:r>
          </w:p>
        </w:tc>
      </w:tr>
      <w:tr w:rsidR="004B7754" w:rsidRPr="00A53346" w:rsidTr="009409FD">
        <w:trPr>
          <w:trHeight w:val="389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Throughput_Plus_H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4B7754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4B7754">
              <w:rPr>
                <w:rFonts w:ascii="宋体" w:hAnsi="宋体" w:cs="Arial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流量正向累积量高字节</w:t>
            </w:r>
          </w:p>
        </w:tc>
      </w:tr>
      <w:tr w:rsidR="004B7754" w:rsidRPr="00A53346" w:rsidTr="009409FD">
        <w:trPr>
          <w:trHeight w:val="339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Throughput_Plus_L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4B7754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4B7754">
              <w:rPr>
                <w:rFonts w:ascii="宋体" w:hAnsi="宋体" w:cs="Arial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流量正向累积量低字节</w:t>
            </w:r>
          </w:p>
        </w:tc>
      </w:tr>
      <w:tr w:rsidR="004B7754" w:rsidRPr="00A53346" w:rsidTr="009409FD">
        <w:trPr>
          <w:trHeight w:val="418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Throughput_Minus_H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4B7754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4B7754">
              <w:rPr>
                <w:rFonts w:ascii="宋体" w:hAnsi="宋体" w:cs="Arial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流量反向累积量高字节</w:t>
            </w:r>
          </w:p>
        </w:tc>
      </w:tr>
      <w:tr w:rsidR="004B7754" w:rsidRPr="00A53346" w:rsidTr="00612343">
        <w:trPr>
          <w:trHeight w:val="406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Throughput_Minus_L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4B7754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4B7754">
              <w:rPr>
                <w:rFonts w:ascii="宋体" w:hAnsi="宋体" w:cs="Arial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流量反向累积量低字节</w:t>
            </w:r>
          </w:p>
        </w:tc>
      </w:tr>
      <w:tr w:rsidR="004B7754" w:rsidRPr="00A53346" w:rsidTr="00612343">
        <w:trPr>
          <w:trHeight w:val="406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Throughput_Total_H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4B7754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4B7754">
              <w:rPr>
                <w:rFonts w:ascii="宋体" w:hAnsi="宋体" w:cs="Arial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流量总累积量高字节</w:t>
            </w:r>
          </w:p>
        </w:tc>
      </w:tr>
      <w:tr w:rsidR="004B7754" w:rsidRPr="00A53346" w:rsidTr="00612343">
        <w:trPr>
          <w:trHeight w:val="272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Throughput_Total_L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4B7754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4B7754">
              <w:rPr>
                <w:rFonts w:ascii="宋体" w:hAnsi="宋体" w:cs="Arial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FC64C1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4B7754" w:rsidRPr="00A53346" w:rsidRDefault="004B7754" w:rsidP="004B7754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流量总累计量低字节</w:t>
            </w:r>
          </w:p>
        </w:tc>
      </w:tr>
      <w:tr w:rsidR="000E55FE" w:rsidRPr="00A53346" w:rsidTr="00612343">
        <w:trPr>
          <w:trHeight w:val="277"/>
        </w:trPr>
        <w:tc>
          <w:tcPr>
            <w:tcW w:w="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Alarm_Bits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B*1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报警</w:t>
            </w:r>
          </w:p>
        </w:tc>
      </w:tr>
      <w:tr w:rsidR="000E55FE" w:rsidRPr="00A53346" w:rsidTr="00612343">
        <w:trPr>
          <w:trHeight w:val="252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Flow_Direction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B*1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流量方向</w:t>
            </w:r>
          </w:p>
        </w:tc>
      </w:tr>
      <w:tr w:rsidR="000E55FE" w:rsidRPr="00A53346" w:rsidTr="00612343">
        <w:trPr>
          <w:trHeight w:val="270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Diameter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m</w:t>
            </w: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m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RW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W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管道口径</w:t>
            </w:r>
          </w:p>
        </w:tc>
      </w:tr>
      <w:tr w:rsidR="000E55FE" w:rsidRPr="00A53346" w:rsidTr="00612343">
        <w:trPr>
          <w:trHeight w:val="259"/>
        </w:trPr>
        <w:tc>
          <w:tcPr>
            <w:tcW w:w="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Flow_Unit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RW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  <w:vAlign w:val="bottom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流量单位</w:t>
            </w:r>
          </w:p>
        </w:tc>
      </w:tr>
      <w:tr w:rsidR="000E55FE" w:rsidRPr="00A53346" w:rsidTr="00612343">
        <w:trPr>
          <w:trHeight w:val="264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Throughput_Unit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RW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流量累计量单位</w:t>
            </w:r>
          </w:p>
        </w:tc>
      </w:tr>
      <w:tr w:rsidR="000E55FE" w:rsidRPr="00A53346" w:rsidTr="00612343">
        <w:trPr>
          <w:trHeight w:val="286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Heat_Flow</w:t>
            </w: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_H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696501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[35]</w:t>
            </w:r>
            <w:r w:rsidRPr="00101109">
              <w:rPr>
                <w:rFonts w:ascii="宋体" w:hAnsi="宋体" w:cs="Arial" w:hint="eastAsia"/>
                <w:kern w:val="0"/>
                <w:sz w:val="18"/>
                <w:szCs w:val="18"/>
              </w:rPr>
              <w:t>heat_flow_uint</w:t>
            </w:r>
            <w:r w:rsidR="000E55FE"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*100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热量高字节</w:t>
            </w:r>
          </w:p>
        </w:tc>
      </w:tr>
      <w:tr w:rsidR="000E55FE" w:rsidRPr="00A53346" w:rsidTr="00612343">
        <w:trPr>
          <w:trHeight w:val="363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Heat_Flow</w:t>
            </w: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_L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696501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[35]</w:t>
            </w:r>
            <w:r w:rsidRPr="00101109">
              <w:rPr>
                <w:rFonts w:ascii="宋体" w:hAnsi="宋体" w:cs="Arial" w:hint="eastAsia"/>
                <w:kern w:val="0"/>
                <w:sz w:val="18"/>
                <w:szCs w:val="18"/>
              </w:rPr>
              <w:t>heat_flow_uint</w:t>
            </w:r>
            <w:r w:rsidR="000E55FE"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*100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热量低字节</w:t>
            </w:r>
          </w:p>
        </w:tc>
      </w:tr>
      <w:tr w:rsidR="000E55FE" w:rsidRPr="00A53346" w:rsidTr="00612343">
        <w:trPr>
          <w:trHeight w:val="309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thoughput_heat_H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MJ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热量总量高字节</w:t>
            </w:r>
          </w:p>
        </w:tc>
      </w:tr>
      <w:tr w:rsidR="000E55FE" w:rsidRPr="00A53346" w:rsidTr="00612343">
        <w:trPr>
          <w:trHeight w:val="257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thoughput_heat_L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MJ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热量总量低字节</w:t>
            </w:r>
          </w:p>
        </w:tc>
      </w:tr>
      <w:tr w:rsidR="000E55FE" w:rsidRPr="00A53346" w:rsidTr="00612343">
        <w:trPr>
          <w:trHeight w:val="275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Temp_In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_H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W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*10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供水温度高字节</w:t>
            </w:r>
          </w:p>
        </w:tc>
      </w:tr>
      <w:tr w:rsidR="000E55FE" w:rsidRPr="00A53346" w:rsidTr="00612343">
        <w:trPr>
          <w:trHeight w:val="251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Temp_In_L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W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*10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供水温度低字节</w:t>
            </w:r>
          </w:p>
        </w:tc>
      </w:tr>
      <w:tr w:rsidR="000E55FE" w:rsidRPr="00A53346" w:rsidTr="00612343">
        <w:trPr>
          <w:trHeight w:val="269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Temp_Out_H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W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*10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出水温度高字节</w:t>
            </w:r>
          </w:p>
        </w:tc>
      </w:tr>
      <w:tr w:rsidR="000E55FE" w:rsidRPr="00A53346" w:rsidTr="00612343">
        <w:trPr>
          <w:trHeight w:val="273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Temp_Out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_L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W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*10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出水温度低字节</w:t>
            </w:r>
          </w:p>
        </w:tc>
      </w:tr>
      <w:tr w:rsidR="000E55FE" w:rsidRPr="00A53346" w:rsidTr="00612343">
        <w:trPr>
          <w:trHeight w:val="249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67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/>
                <w:kern w:val="0"/>
                <w:sz w:val="18"/>
                <w:szCs w:val="18"/>
              </w:rPr>
              <w:t>T</w:t>
            </w: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houghput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_cold</w:t>
            </w: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_H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MJ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冷量总量高字节</w:t>
            </w:r>
          </w:p>
        </w:tc>
      </w:tr>
      <w:tr w:rsidR="000E55FE" w:rsidRPr="00A53346" w:rsidTr="00612343">
        <w:trPr>
          <w:trHeight w:val="271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/>
                <w:kern w:val="0"/>
                <w:sz w:val="18"/>
                <w:szCs w:val="18"/>
              </w:rPr>
              <w:t>T</w:t>
            </w: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houghput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_cold</w:t>
            </w: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_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MJ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冷量总量低字节</w:t>
            </w:r>
          </w:p>
        </w:tc>
      </w:tr>
      <w:tr w:rsidR="000E55FE" w:rsidRPr="00A53346" w:rsidTr="00612343">
        <w:trPr>
          <w:trHeight w:val="261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66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55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60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63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82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43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75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101109">
              <w:rPr>
                <w:rFonts w:ascii="宋体" w:hAnsi="宋体" w:cs="Arial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101109">
              <w:rPr>
                <w:rFonts w:ascii="宋体" w:hAnsi="宋体" w:cs="Arial" w:hint="eastAsia"/>
                <w:kern w:val="0"/>
                <w:sz w:val="18"/>
                <w:szCs w:val="18"/>
              </w:rPr>
              <w:t>heat_flow_uint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101109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101109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101109">
              <w:rPr>
                <w:rFonts w:ascii="宋体" w:hAnsi="宋体" w:cs="Arial" w:hint="eastAsia"/>
                <w:kern w:val="0"/>
                <w:sz w:val="18"/>
                <w:szCs w:val="18"/>
              </w:rPr>
              <w:t>W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热量单位</w:t>
            </w:r>
          </w:p>
        </w:tc>
      </w:tr>
      <w:tr w:rsidR="000E55FE" w:rsidRPr="00A53346" w:rsidTr="00612343">
        <w:trPr>
          <w:trHeight w:val="265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101109">
              <w:rPr>
                <w:rFonts w:ascii="宋体" w:hAnsi="宋体" w:cs="Arial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9C9C9"/>
          </w:tcPr>
          <w:p w:rsidR="000E55FE" w:rsidRPr="00101109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56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Reserved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0E55FE" w:rsidRPr="00A53346" w:rsidTr="00612343">
        <w:trPr>
          <w:trHeight w:val="273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Working_Hour_H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Min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DW*60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仪表工作时间高字节</w:t>
            </w:r>
          </w:p>
        </w:tc>
      </w:tr>
      <w:tr w:rsidR="000E55FE" w:rsidRPr="00A53346" w:rsidTr="00612343">
        <w:trPr>
          <w:trHeight w:val="351"/>
        </w:trPr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Working_Hour_L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Min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53346">
              <w:rPr>
                <w:rFonts w:ascii="宋体" w:hAnsi="宋体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RO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FC64C1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FC64C1">
              <w:rPr>
                <w:rFonts w:ascii="宋体" w:hAnsi="宋体" w:cs="Arial" w:hint="eastAsia"/>
                <w:kern w:val="0"/>
                <w:sz w:val="18"/>
                <w:szCs w:val="18"/>
              </w:rPr>
              <w:t>DW*60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0E55FE" w:rsidRPr="00A53346" w:rsidRDefault="000E55FE" w:rsidP="00C7293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仪表工作时间低字节</w:t>
            </w:r>
          </w:p>
        </w:tc>
      </w:tr>
    </w:tbl>
    <w:p w:rsidR="000E55FE" w:rsidRDefault="000E55FE" w:rsidP="000E55FE">
      <w:pPr>
        <w:pStyle w:val="Default"/>
        <w:jc w:val="both"/>
      </w:pPr>
      <w:r>
        <w:rPr>
          <w:rFonts w:hint="eastAsia"/>
        </w:rPr>
        <w:t>备注:</w:t>
      </w:r>
    </w:p>
    <w:p w:rsidR="000E55FE" w:rsidRPr="000323C8" w:rsidRDefault="000E55FE" w:rsidP="000E55FE">
      <w:pPr>
        <w:pStyle w:val="Default"/>
      </w:pPr>
      <w:r>
        <w:tab/>
      </w:r>
      <w:r>
        <w:rPr>
          <w:rFonts w:hint="eastAsia"/>
        </w:rPr>
        <w:t>热量单位</w:t>
      </w:r>
      <w:r>
        <w:t>:MJ</w:t>
      </w:r>
      <w:r>
        <w:rPr>
          <w:rFonts w:hint="eastAsia"/>
        </w:rPr>
        <w:t>(</w:t>
      </w:r>
      <w:r>
        <w:t>0</w:t>
      </w:r>
      <w:r>
        <w:rPr>
          <w:rFonts w:hint="eastAsia"/>
        </w:rPr>
        <w:t>)，</w:t>
      </w:r>
      <w:r>
        <w:t>GJ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)</w:t>
      </w:r>
      <w:r>
        <w:t>,Kwh(2),Mwh(3),BTU(4),</w:t>
      </w:r>
      <w:r w:rsidRPr="00C74109">
        <w:t xml:space="preserve"> </w:t>
      </w:r>
      <w:r>
        <w:rPr>
          <w:rFonts w:hint="eastAsia"/>
        </w:rPr>
        <w:t>MCAL</w:t>
      </w:r>
      <w:r>
        <w:t>(</w:t>
      </w:r>
      <w:r>
        <w:rPr>
          <w:rFonts w:hint="eastAsia"/>
        </w:rPr>
        <w:t>5</w:t>
      </w:r>
      <w:r>
        <w:t>),</w:t>
      </w:r>
      <w:r>
        <w:rPr>
          <w:rFonts w:hint="eastAsia"/>
        </w:rPr>
        <w:t>KCAL</w:t>
      </w:r>
      <w:r>
        <w:t>(</w:t>
      </w:r>
      <w:r>
        <w:rPr>
          <w:rFonts w:hint="eastAsia"/>
        </w:rPr>
        <w:t>6</w:t>
      </w:r>
      <w:r>
        <w:t>)</w:t>
      </w:r>
    </w:p>
    <w:p w:rsidR="000D1711" w:rsidRDefault="000D1711" w:rsidP="00EB6D05">
      <w:pPr>
        <w:pStyle w:val="Default"/>
        <w:jc w:val="both"/>
        <w:rPr>
          <w:color w:val="auto"/>
          <w:sz w:val="18"/>
          <w:szCs w:val="18"/>
        </w:rPr>
      </w:pPr>
    </w:p>
    <w:p w:rsidR="00522A9F" w:rsidRDefault="00522A9F" w:rsidP="00EB6D05">
      <w:pPr>
        <w:pStyle w:val="Default"/>
        <w:jc w:val="both"/>
        <w:rPr>
          <w:color w:val="auto"/>
          <w:sz w:val="18"/>
          <w:szCs w:val="18"/>
        </w:rPr>
      </w:pPr>
    </w:p>
    <w:p w:rsidR="00581952" w:rsidRPr="0059663C" w:rsidRDefault="00581952" w:rsidP="00581952">
      <w:pPr>
        <w:pStyle w:val="Default"/>
        <w:jc w:val="both"/>
        <w:outlineLvl w:val="0"/>
        <w:rPr>
          <w:b/>
          <w:color w:val="auto"/>
          <w:sz w:val="18"/>
          <w:szCs w:val="18"/>
        </w:rPr>
      </w:pPr>
      <w:r>
        <w:rPr>
          <w:b/>
          <w:color w:val="auto"/>
          <w:sz w:val="18"/>
          <w:szCs w:val="18"/>
        </w:rPr>
        <w:t>5</w:t>
      </w:r>
      <w:r>
        <w:rPr>
          <w:rFonts w:hint="eastAsia"/>
          <w:b/>
          <w:color w:val="auto"/>
          <w:sz w:val="18"/>
          <w:szCs w:val="18"/>
        </w:rPr>
        <w:t>．</w:t>
      </w:r>
      <w:r w:rsidRPr="0059663C">
        <w:rPr>
          <w:rFonts w:hint="eastAsia"/>
          <w:b/>
          <w:color w:val="auto"/>
          <w:sz w:val="18"/>
          <w:szCs w:val="18"/>
        </w:rPr>
        <w:t>通讯</w:t>
      </w:r>
      <w:r w:rsidR="008E060D">
        <w:rPr>
          <w:rFonts w:hint="eastAsia"/>
          <w:b/>
          <w:color w:val="auto"/>
          <w:sz w:val="18"/>
          <w:szCs w:val="18"/>
        </w:rPr>
        <w:t>协议示例说明</w:t>
      </w:r>
      <w:r w:rsidRPr="0059663C">
        <w:rPr>
          <w:b/>
          <w:color w:val="auto"/>
          <w:sz w:val="18"/>
          <w:szCs w:val="18"/>
        </w:rPr>
        <w:t xml:space="preserve"> </w:t>
      </w:r>
    </w:p>
    <w:p w:rsidR="00522A9F" w:rsidRDefault="00581952" w:rsidP="00A8777D">
      <w:pPr>
        <w:pStyle w:val="Default"/>
        <w:ind w:firstLine="360"/>
        <w:jc w:val="both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当电磁流量计检测到除了</w:t>
      </w:r>
      <w:r>
        <w:rPr>
          <w:color w:val="auto"/>
          <w:sz w:val="18"/>
          <w:szCs w:val="18"/>
        </w:rPr>
        <w:t>CRC</w:t>
      </w:r>
      <w:r>
        <w:rPr>
          <w:rFonts w:hint="eastAsia"/>
          <w:color w:val="auto"/>
          <w:sz w:val="18"/>
          <w:szCs w:val="18"/>
        </w:rPr>
        <w:t>码出错以外的错误时，必须向主机回送信息，功能码的最高位置为</w:t>
      </w:r>
      <w:r>
        <w:rPr>
          <w:color w:val="auto"/>
          <w:sz w:val="18"/>
          <w:szCs w:val="18"/>
        </w:rPr>
        <w:t>1</w:t>
      </w:r>
      <w:r>
        <w:rPr>
          <w:rFonts w:hint="eastAsia"/>
          <w:color w:val="auto"/>
          <w:sz w:val="18"/>
          <w:szCs w:val="18"/>
        </w:rPr>
        <w:t>，即从机返送给主机的功能码是在主机发送的功能码的</w:t>
      </w:r>
    </w:p>
    <w:p w:rsidR="00371CC3" w:rsidRDefault="00371CC3" w:rsidP="00371CC3"/>
    <w:p w:rsidR="00371CC3" w:rsidRDefault="00371CC3" w:rsidP="00371CC3">
      <w:pPr>
        <w:pStyle w:val="a7"/>
        <w:numPr>
          <w:ilvl w:val="0"/>
          <w:numId w:val="13"/>
        </w:numPr>
        <w:ind w:firstLineChars="0"/>
      </w:pPr>
      <w:r>
        <w:rPr>
          <w:rFonts w:hint="eastAsia"/>
        </w:rPr>
        <w:t>获取正向累积量</w:t>
      </w:r>
      <w:r>
        <w:rPr>
          <w:rFonts w:hint="eastAsia"/>
        </w:rPr>
        <w:t>(</w:t>
      </w:r>
      <w:r>
        <w:rPr>
          <w:rFonts w:hint="eastAsia"/>
        </w:rPr>
        <w:t>整形</w:t>
      </w:r>
      <w:r w:rsidR="00A32636">
        <w:rPr>
          <w:rFonts w:hint="eastAsia"/>
        </w:rPr>
        <w:t>数据</w:t>
      </w:r>
      <w:r>
        <w:t>格式</w:t>
      </w:r>
      <w:r>
        <w:rPr>
          <w:rFonts w:hint="eastAsia"/>
        </w:rPr>
        <w:t>)</w:t>
      </w:r>
      <w:r>
        <w:rPr>
          <w:rFonts w:hint="eastAsia"/>
        </w:rPr>
        <w:t>命令说明：</w:t>
      </w:r>
    </w:p>
    <w:p w:rsidR="00371CC3" w:rsidRDefault="00371CC3" w:rsidP="00371CC3">
      <w:r>
        <w:rPr>
          <w:rFonts w:hint="eastAsia"/>
        </w:rPr>
        <w:t>主机发送：</w:t>
      </w:r>
      <w:r>
        <w:rPr>
          <w:rFonts w:hint="eastAsia"/>
        </w:rPr>
        <w:t>01 03 00 06 00 02 24 0A</w:t>
      </w:r>
    </w:p>
    <w:p w:rsidR="00371CC3" w:rsidRDefault="00371CC3" w:rsidP="00371CC3">
      <w:r>
        <w:rPr>
          <w:rFonts w:hint="eastAsia"/>
        </w:rPr>
        <w:t>详细说明：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579"/>
        <w:gridCol w:w="1580"/>
        <w:gridCol w:w="1580"/>
      </w:tblGrid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数据域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字节数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发送内容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备注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从机地址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从机地址为</w:t>
            </w:r>
            <w:r w:rsidRPr="00455759">
              <w:rPr>
                <w:rFonts w:ascii="Calibri" w:hAnsi="Calibri" w:hint="eastAsia"/>
              </w:rPr>
              <w:t>01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功能码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03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读取命令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寄存器起始地址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00 06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累积量地址为</w:t>
            </w:r>
            <w:r w:rsidRPr="00455759">
              <w:rPr>
                <w:rFonts w:ascii="Calibri" w:hAnsi="Calibri" w:hint="eastAsia"/>
              </w:rPr>
              <w:t>0x0006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寄存器长度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00 02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累积量为</w:t>
            </w:r>
            <w:r w:rsidRPr="00455759">
              <w:rPr>
                <w:rFonts w:ascii="Calibri" w:hAnsi="Calibri" w:hint="eastAsia"/>
              </w:rPr>
              <w:t>32</w:t>
            </w:r>
            <w:r w:rsidRPr="00455759">
              <w:rPr>
                <w:rFonts w:ascii="Calibri" w:hAnsi="Calibri" w:hint="eastAsia"/>
              </w:rPr>
              <w:t>位</w:t>
            </w:r>
            <w:r w:rsidRPr="00455759">
              <w:rPr>
                <w:rFonts w:ascii="Calibri" w:hAnsi="Calibri" w:hint="eastAsia"/>
              </w:rPr>
              <w:t xml:space="preserve"> </w:t>
            </w:r>
            <w:r w:rsidRPr="00455759">
              <w:rPr>
                <w:rFonts w:ascii="Calibri" w:hAnsi="Calibri" w:hint="eastAsia"/>
              </w:rPr>
              <w:t>长度为两个寄存器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CRC</w:t>
            </w:r>
            <w:r w:rsidRPr="00455759">
              <w:rPr>
                <w:rFonts w:ascii="Calibri" w:hAnsi="Calibri" w:hint="eastAsia"/>
              </w:rPr>
              <w:t>码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24 0A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CRC</w:t>
            </w:r>
            <w:r w:rsidRPr="00455759">
              <w:rPr>
                <w:rFonts w:ascii="Calibri" w:hAnsi="Calibri" w:hint="eastAsia"/>
              </w:rPr>
              <w:t>校验码</w:t>
            </w:r>
            <w:r w:rsidRPr="00455759">
              <w:rPr>
                <w:rFonts w:ascii="Calibri" w:hAnsi="Calibri" w:hint="eastAsia"/>
              </w:rPr>
              <w:t xml:space="preserve"> </w:t>
            </w:r>
            <w:r w:rsidRPr="00455759">
              <w:rPr>
                <w:rFonts w:ascii="Calibri" w:hAnsi="Calibri" w:hint="eastAsia"/>
              </w:rPr>
              <w:t>高位在前</w:t>
            </w:r>
          </w:p>
        </w:tc>
      </w:tr>
    </w:tbl>
    <w:p w:rsidR="00371CC3" w:rsidRDefault="00371CC3" w:rsidP="00371CC3"/>
    <w:p w:rsidR="00371CC3" w:rsidRDefault="00371CC3" w:rsidP="00371CC3">
      <w:r>
        <w:rPr>
          <w:rFonts w:hint="eastAsia"/>
        </w:rPr>
        <w:lastRenderedPageBreak/>
        <w:t>从机响应：</w:t>
      </w:r>
      <w:r>
        <w:rPr>
          <w:rFonts w:hint="eastAsia"/>
        </w:rPr>
        <w:t>01 03 04 0A 0B 0C 0D 4C EC</w:t>
      </w:r>
    </w:p>
    <w:p w:rsidR="00371CC3" w:rsidRDefault="00371CC3" w:rsidP="00371CC3">
      <w:r>
        <w:rPr>
          <w:rFonts w:hint="eastAsia"/>
        </w:rPr>
        <w:t>详细说明：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579"/>
        <w:gridCol w:w="1580"/>
        <w:gridCol w:w="1580"/>
      </w:tblGrid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数据域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字节数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发送内容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备注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从机地址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从机地址为</w:t>
            </w:r>
            <w:r w:rsidRPr="00455759">
              <w:rPr>
                <w:rFonts w:ascii="Calibri" w:hAnsi="Calibri" w:hint="eastAsia"/>
              </w:rPr>
              <w:t>01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功能码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03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读取命令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返回字节数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4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04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两个寄存器共</w:t>
            </w:r>
            <w:r w:rsidRPr="00455759">
              <w:rPr>
                <w:rFonts w:ascii="Calibri" w:hAnsi="Calibri" w:hint="eastAsia"/>
              </w:rPr>
              <w:t>4</w:t>
            </w:r>
            <w:r w:rsidRPr="00455759">
              <w:rPr>
                <w:rFonts w:ascii="Calibri" w:hAnsi="Calibri" w:hint="eastAsia"/>
              </w:rPr>
              <w:t>个字节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寄存器数据</w:t>
            </w: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0A 0B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累积量高</w:t>
            </w:r>
            <w:r w:rsidRPr="00455759">
              <w:rPr>
                <w:rFonts w:ascii="Calibri" w:hAnsi="Calibri" w:hint="eastAsia"/>
              </w:rPr>
              <w:t>16</w:t>
            </w:r>
            <w:r w:rsidRPr="00455759">
              <w:rPr>
                <w:rFonts w:ascii="Calibri" w:hAnsi="Calibri" w:hint="eastAsia"/>
              </w:rPr>
              <w:t>位</w:t>
            </w:r>
            <w:r w:rsidRPr="00455759">
              <w:rPr>
                <w:rFonts w:ascii="Calibri" w:hAnsi="Calibri" w:hint="eastAsia"/>
              </w:rPr>
              <w:t xml:space="preserve"> </w:t>
            </w:r>
            <w:r w:rsidRPr="00455759">
              <w:rPr>
                <w:rFonts w:ascii="Calibri" w:hAnsi="Calibri" w:hint="eastAsia"/>
              </w:rPr>
              <w:t>高位在前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寄存器数据</w:t>
            </w: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0C 0D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累积量低</w:t>
            </w:r>
            <w:r w:rsidRPr="00455759">
              <w:rPr>
                <w:rFonts w:ascii="Calibri" w:hAnsi="Calibri" w:hint="eastAsia"/>
              </w:rPr>
              <w:t>16</w:t>
            </w:r>
            <w:r w:rsidRPr="00455759">
              <w:rPr>
                <w:rFonts w:ascii="Calibri" w:hAnsi="Calibri" w:hint="eastAsia"/>
              </w:rPr>
              <w:t>位</w:t>
            </w:r>
          </w:p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高位在前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CRC</w:t>
            </w:r>
            <w:r w:rsidRPr="00455759">
              <w:rPr>
                <w:rFonts w:ascii="Calibri" w:hAnsi="Calibri" w:hint="eastAsia"/>
              </w:rPr>
              <w:t>码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4C EC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CRC</w:t>
            </w:r>
            <w:r w:rsidRPr="00455759">
              <w:rPr>
                <w:rFonts w:ascii="Calibri" w:hAnsi="Calibri" w:hint="eastAsia"/>
              </w:rPr>
              <w:t>校验码</w:t>
            </w:r>
            <w:r w:rsidRPr="00455759">
              <w:rPr>
                <w:rFonts w:ascii="Calibri" w:hAnsi="Calibri" w:hint="eastAsia"/>
              </w:rPr>
              <w:t xml:space="preserve"> </w:t>
            </w:r>
            <w:r w:rsidRPr="00455759">
              <w:rPr>
                <w:rFonts w:ascii="Calibri" w:hAnsi="Calibri" w:hint="eastAsia"/>
              </w:rPr>
              <w:t>高位在前</w:t>
            </w:r>
          </w:p>
        </w:tc>
      </w:tr>
    </w:tbl>
    <w:p w:rsidR="00371CC3" w:rsidRPr="009F1277" w:rsidRDefault="00371CC3" w:rsidP="00371CC3"/>
    <w:p w:rsidR="00371CC3" w:rsidRDefault="00371CC3" w:rsidP="00371CC3">
      <w:r>
        <w:rPr>
          <w:rFonts w:hint="eastAsia"/>
        </w:rPr>
        <w:t>累积量为</w:t>
      </w:r>
      <w:r>
        <w:rPr>
          <w:rFonts w:hint="eastAsia"/>
        </w:rPr>
        <w:t>0x0A0B0C0D (</w:t>
      </w:r>
      <w:r>
        <w:rPr>
          <w:rFonts w:hint="eastAsia"/>
        </w:rPr>
        <w:t>十进制为</w:t>
      </w:r>
      <w:r w:rsidRPr="002B62B7">
        <w:t>168496141</w:t>
      </w:r>
      <w:r>
        <w:rPr>
          <w:rFonts w:hint="eastAsia"/>
        </w:rPr>
        <w:t>)</w:t>
      </w:r>
      <w:r w:rsidR="00F44B43">
        <w:t xml:space="preserve">, </w:t>
      </w:r>
      <w:r w:rsidR="00F44B43">
        <w:rPr>
          <w:rFonts w:hint="eastAsia"/>
        </w:rPr>
        <w:t>单位</w:t>
      </w:r>
      <w:r w:rsidR="00F44B43">
        <w:rPr>
          <w:rFonts w:hint="eastAsia"/>
        </w:rPr>
        <w:t>m</w:t>
      </w:r>
      <w:r w:rsidR="00F44B43" w:rsidRPr="00F44B43">
        <w:rPr>
          <w:rFonts w:hint="eastAsia"/>
          <w:vertAlign w:val="superscript"/>
        </w:rPr>
        <w:t>3</w:t>
      </w:r>
    </w:p>
    <w:p w:rsidR="00371CC3" w:rsidRDefault="00371CC3" w:rsidP="00371CC3"/>
    <w:p w:rsidR="00371CC3" w:rsidRDefault="00371CC3" w:rsidP="00371CC3">
      <w:pPr>
        <w:pStyle w:val="a7"/>
        <w:numPr>
          <w:ilvl w:val="0"/>
          <w:numId w:val="13"/>
        </w:numPr>
        <w:ind w:firstLineChars="0"/>
      </w:pPr>
      <w:r>
        <w:rPr>
          <w:rFonts w:hint="eastAsia"/>
        </w:rPr>
        <w:t>获取流量命令说明：</w:t>
      </w:r>
    </w:p>
    <w:p w:rsidR="00371CC3" w:rsidRDefault="00371CC3" w:rsidP="00371CC3">
      <w:r>
        <w:rPr>
          <w:rFonts w:hint="eastAsia"/>
        </w:rPr>
        <w:t>主机发送：</w:t>
      </w:r>
      <w:r>
        <w:rPr>
          <w:rFonts w:hint="eastAsia"/>
        </w:rPr>
        <w:t>01 03 00 02 00 02 65 CB</w:t>
      </w:r>
    </w:p>
    <w:p w:rsidR="00371CC3" w:rsidRDefault="00371CC3" w:rsidP="00371CC3">
      <w:r>
        <w:rPr>
          <w:rFonts w:hint="eastAsia"/>
        </w:rPr>
        <w:t>详细说明：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579"/>
        <w:gridCol w:w="1580"/>
        <w:gridCol w:w="1580"/>
      </w:tblGrid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数据域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字节数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发送内容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备注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从机地址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从机地址为</w:t>
            </w:r>
            <w:r w:rsidRPr="00455759">
              <w:rPr>
                <w:rFonts w:ascii="Calibri" w:hAnsi="Calibri" w:hint="eastAsia"/>
              </w:rPr>
              <w:t>01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功能码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03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读取命令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寄存器起始地址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00 02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流量地址为</w:t>
            </w:r>
            <w:r w:rsidRPr="00455759">
              <w:rPr>
                <w:rFonts w:ascii="Calibri" w:hAnsi="Calibri" w:hint="eastAsia"/>
              </w:rPr>
              <w:t>0x0002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寄存器长度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00 02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流量为</w:t>
            </w:r>
            <w:r w:rsidRPr="00455759">
              <w:rPr>
                <w:rFonts w:ascii="Calibri" w:hAnsi="Calibri" w:hint="eastAsia"/>
              </w:rPr>
              <w:t>32</w:t>
            </w:r>
            <w:r w:rsidRPr="00455759">
              <w:rPr>
                <w:rFonts w:ascii="Calibri" w:hAnsi="Calibri" w:hint="eastAsia"/>
              </w:rPr>
              <w:t>位</w:t>
            </w:r>
            <w:r w:rsidRPr="00455759">
              <w:rPr>
                <w:rFonts w:ascii="Calibri" w:hAnsi="Calibri" w:hint="eastAsia"/>
              </w:rPr>
              <w:t xml:space="preserve"> </w:t>
            </w:r>
            <w:r w:rsidRPr="00455759">
              <w:rPr>
                <w:rFonts w:ascii="Calibri" w:hAnsi="Calibri" w:hint="eastAsia"/>
              </w:rPr>
              <w:t>长度为两个寄存器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CRC</w:t>
            </w:r>
            <w:r w:rsidRPr="00455759">
              <w:rPr>
                <w:rFonts w:ascii="Calibri" w:hAnsi="Calibri" w:hint="eastAsia"/>
              </w:rPr>
              <w:t>码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65 CB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CRC</w:t>
            </w:r>
            <w:r w:rsidRPr="00455759">
              <w:rPr>
                <w:rFonts w:ascii="Calibri" w:hAnsi="Calibri" w:hint="eastAsia"/>
              </w:rPr>
              <w:t>校验码</w:t>
            </w:r>
            <w:r w:rsidRPr="00455759">
              <w:rPr>
                <w:rFonts w:ascii="Calibri" w:hAnsi="Calibri" w:hint="eastAsia"/>
              </w:rPr>
              <w:t xml:space="preserve"> </w:t>
            </w:r>
            <w:r w:rsidRPr="00455759">
              <w:rPr>
                <w:rFonts w:ascii="Calibri" w:hAnsi="Calibri" w:hint="eastAsia"/>
              </w:rPr>
              <w:t>高位在前</w:t>
            </w:r>
          </w:p>
        </w:tc>
      </w:tr>
    </w:tbl>
    <w:p w:rsidR="00371CC3" w:rsidRDefault="00371CC3" w:rsidP="00371CC3"/>
    <w:p w:rsidR="00371CC3" w:rsidRDefault="00371CC3" w:rsidP="00371CC3">
      <w:r>
        <w:rPr>
          <w:rFonts w:hint="eastAsia"/>
        </w:rPr>
        <w:t>从机响应：</w:t>
      </w:r>
      <w:r>
        <w:rPr>
          <w:rFonts w:hint="eastAsia"/>
        </w:rPr>
        <w:t>01 03 04 00 01 02 03 EA 92</w:t>
      </w:r>
    </w:p>
    <w:p w:rsidR="00371CC3" w:rsidRDefault="00371CC3" w:rsidP="00371CC3">
      <w:r>
        <w:rPr>
          <w:rFonts w:hint="eastAsia"/>
        </w:rPr>
        <w:t>详细说明：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579"/>
        <w:gridCol w:w="1580"/>
        <w:gridCol w:w="1580"/>
      </w:tblGrid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数据域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字节数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发送内容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备注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从机地址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从机地址为</w:t>
            </w:r>
            <w:r w:rsidRPr="00455759">
              <w:rPr>
                <w:rFonts w:ascii="Calibri" w:hAnsi="Calibri" w:hint="eastAsia"/>
              </w:rPr>
              <w:t>01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功能码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03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读取命令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返回字节数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4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04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两个寄存器共</w:t>
            </w:r>
            <w:r w:rsidRPr="00455759">
              <w:rPr>
                <w:rFonts w:ascii="Calibri" w:hAnsi="Calibri" w:hint="eastAsia"/>
              </w:rPr>
              <w:t>4</w:t>
            </w:r>
            <w:r w:rsidRPr="00455759">
              <w:rPr>
                <w:rFonts w:ascii="Calibri" w:hAnsi="Calibri" w:hint="eastAsia"/>
              </w:rPr>
              <w:t>个字节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寄存器数据</w:t>
            </w:r>
            <w:r w:rsidRPr="00455759">
              <w:rPr>
                <w:rFonts w:ascii="Calibri" w:hAnsi="Calibri" w:hint="eastAsia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00 01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流量高</w:t>
            </w:r>
            <w:r w:rsidRPr="00455759">
              <w:rPr>
                <w:rFonts w:ascii="Calibri" w:hAnsi="Calibri" w:hint="eastAsia"/>
              </w:rPr>
              <w:t>16</w:t>
            </w:r>
            <w:r w:rsidRPr="00455759">
              <w:rPr>
                <w:rFonts w:ascii="Calibri" w:hAnsi="Calibri" w:hint="eastAsia"/>
              </w:rPr>
              <w:t>位</w:t>
            </w:r>
            <w:r w:rsidRPr="00455759">
              <w:rPr>
                <w:rFonts w:ascii="Calibri" w:hAnsi="Calibri" w:hint="eastAsia"/>
              </w:rPr>
              <w:t xml:space="preserve"> </w:t>
            </w:r>
            <w:r w:rsidRPr="00455759">
              <w:rPr>
                <w:rFonts w:ascii="Calibri" w:hAnsi="Calibri" w:hint="eastAsia"/>
              </w:rPr>
              <w:t>高位在前</w:t>
            </w:r>
          </w:p>
        </w:tc>
      </w:tr>
      <w:tr w:rsidR="00455759" w:rsidTr="00455759">
        <w:trPr>
          <w:trHeight w:val="303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寄存器数据</w:t>
            </w: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02 03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流量低</w:t>
            </w:r>
            <w:r w:rsidRPr="00455759">
              <w:rPr>
                <w:rFonts w:ascii="Calibri" w:hAnsi="Calibri" w:hint="eastAsia"/>
              </w:rPr>
              <w:t>16</w:t>
            </w:r>
            <w:r w:rsidRPr="00455759">
              <w:rPr>
                <w:rFonts w:ascii="Calibri" w:hAnsi="Calibri" w:hint="eastAsia"/>
              </w:rPr>
              <w:t>位</w:t>
            </w:r>
          </w:p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高位在前</w:t>
            </w:r>
          </w:p>
        </w:tc>
      </w:tr>
      <w:tr w:rsidR="00455759" w:rsidTr="00455759">
        <w:trPr>
          <w:trHeight w:val="312"/>
          <w:jc w:val="center"/>
        </w:trPr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CRC</w:t>
            </w:r>
            <w:r w:rsidRPr="00455759">
              <w:rPr>
                <w:rFonts w:ascii="Calibri" w:hAnsi="Calibri" w:hint="eastAsia"/>
              </w:rPr>
              <w:t>码</w:t>
            </w:r>
          </w:p>
        </w:tc>
        <w:tc>
          <w:tcPr>
            <w:tcW w:w="1579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EA 92</w:t>
            </w:r>
          </w:p>
        </w:tc>
        <w:tc>
          <w:tcPr>
            <w:tcW w:w="1580" w:type="dxa"/>
            <w:shd w:val="clear" w:color="auto" w:fill="auto"/>
          </w:tcPr>
          <w:p w:rsidR="00371CC3" w:rsidRPr="00455759" w:rsidRDefault="00371CC3" w:rsidP="00455759">
            <w:pPr>
              <w:rPr>
                <w:rFonts w:ascii="Calibri" w:hAnsi="Calibri"/>
              </w:rPr>
            </w:pPr>
            <w:r w:rsidRPr="00455759">
              <w:rPr>
                <w:rFonts w:ascii="Calibri" w:hAnsi="Calibri" w:hint="eastAsia"/>
              </w:rPr>
              <w:t>CRC</w:t>
            </w:r>
            <w:r w:rsidRPr="00455759">
              <w:rPr>
                <w:rFonts w:ascii="Calibri" w:hAnsi="Calibri" w:hint="eastAsia"/>
              </w:rPr>
              <w:t>校验码</w:t>
            </w:r>
            <w:r w:rsidRPr="00455759">
              <w:rPr>
                <w:rFonts w:ascii="Calibri" w:hAnsi="Calibri" w:hint="eastAsia"/>
              </w:rPr>
              <w:t xml:space="preserve"> </w:t>
            </w:r>
            <w:r w:rsidRPr="00455759">
              <w:rPr>
                <w:rFonts w:ascii="Calibri" w:hAnsi="Calibri" w:hint="eastAsia"/>
              </w:rPr>
              <w:t>高位在前</w:t>
            </w:r>
          </w:p>
        </w:tc>
      </w:tr>
    </w:tbl>
    <w:p w:rsidR="00371CC3" w:rsidRPr="009F1277" w:rsidRDefault="00371CC3" w:rsidP="00371CC3"/>
    <w:p w:rsidR="00371CC3" w:rsidRDefault="00371CC3" w:rsidP="00371CC3">
      <w:r>
        <w:rPr>
          <w:rFonts w:hint="eastAsia"/>
        </w:rPr>
        <w:t>流量为</w:t>
      </w:r>
      <w:r>
        <w:rPr>
          <w:rFonts w:hint="eastAsia"/>
        </w:rPr>
        <w:t>0x00010203 (</w:t>
      </w:r>
      <w:r>
        <w:rPr>
          <w:rFonts w:hint="eastAsia"/>
        </w:rPr>
        <w:t>十进制为</w:t>
      </w:r>
      <w:r w:rsidRPr="00A0194C">
        <w:t>66051</w:t>
      </w:r>
      <w:r>
        <w:rPr>
          <w:rFonts w:hint="eastAsia"/>
        </w:rPr>
        <w:t xml:space="preserve">) </w:t>
      </w:r>
      <w:r>
        <w:rPr>
          <w:rFonts w:hint="eastAsia"/>
        </w:rPr>
        <w:t>此数值为真实流量放大</w:t>
      </w:r>
      <w:r>
        <w:rPr>
          <w:rFonts w:hint="eastAsia"/>
        </w:rPr>
        <w:t>100</w:t>
      </w:r>
      <w:r>
        <w:rPr>
          <w:rFonts w:hint="eastAsia"/>
        </w:rPr>
        <w:t>倍后的数值，因此真实流量为</w:t>
      </w:r>
      <w:r w:rsidRPr="00F77BBB">
        <w:t>66051</w:t>
      </w:r>
      <w:r>
        <w:rPr>
          <w:rFonts w:hint="eastAsia"/>
        </w:rPr>
        <w:t>/100 = 660.51</w:t>
      </w:r>
    </w:p>
    <w:p w:rsidR="00371CC3" w:rsidRDefault="00371CC3" w:rsidP="00371CC3"/>
    <w:sectPr w:rsidR="00371CC3" w:rsidSect="00930775">
      <w:type w:val="continuous"/>
      <w:pgSz w:w="11905" w:h="16840" w:code="9"/>
      <w:pgMar w:top="1242" w:right="1043" w:bottom="941" w:left="132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AE6" w:rsidRDefault="00A51AE6" w:rsidP="00287FEB">
      <w:r>
        <w:separator/>
      </w:r>
    </w:p>
  </w:endnote>
  <w:endnote w:type="continuationSeparator" w:id="0">
    <w:p w:rsidR="00A51AE6" w:rsidRDefault="00A51AE6" w:rsidP="0028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AE6" w:rsidRDefault="00A51AE6" w:rsidP="00287FEB">
      <w:r>
        <w:separator/>
      </w:r>
    </w:p>
  </w:footnote>
  <w:footnote w:type="continuationSeparator" w:id="0">
    <w:p w:rsidR="00A51AE6" w:rsidRDefault="00A51AE6" w:rsidP="00287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60B0F35"/>
    <w:multiLevelType w:val="hybridMultilevel"/>
    <w:tmpl w:val="99DC41FE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DFB9CFE5"/>
    <w:multiLevelType w:val="hybridMultilevel"/>
    <w:tmpl w:val="D40F8AA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DFBC53D7"/>
    <w:multiLevelType w:val="hybridMultilevel"/>
    <w:tmpl w:val="133DB4B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F66CE87C"/>
    <w:multiLevelType w:val="hybridMultilevel"/>
    <w:tmpl w:val="C607C6F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F7B05D7"/>
    <w:multiLevelType w:val="hybridMultilevel"/>
    <w:tmpl w:val="18F60558"/>
    <w:lvl w:ilvl="0" w:tplc="62B63936"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181B4968"/>
    <w:multiLevelType w:val="hybridMultilevel"/>
    <w:tmpl w:val="2325A40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8A53A16"/>
    <w:multiLevelType w:val="hybridMultilevel"/>
    <w:tmpl w:val="8292C446"/>
    <w:lvl w:ilvl="0" w:tplc="9BCC5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F15C29"/>
    <w:multiLevelType w:val="hybridMultilevel"/>
    <w:tmpl w:val="90FCB732"/>
    <w:lvl w:ilvl="0" w:tplc="FB46747E">
      <w:start w:val="1"/>
      <w:numFmt w:val="japaneseCounting"/>
      <w:lvlText w:val="%1．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8021548"/>
    <w:multiLevelType w:val="hybridMultilevel"/>
    <w:tmpl w:val="47B44F26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E242CC7"/>
    <w:multiLevelType w:val="hybridMultilevel"/>
    <w:tmpl w:val="B1302798"/>
    <w:lvl w:ilvl="0" w:tplc="25EE830A"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0" w15:restartNumberingAfterBreak="0">
    <w:nsid w:val="42649E5E"/>
    <w:multiLevelType w:val="hybridMultilevel"/>
    <w:tmpl w:val="242FA44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37F1B67"/>
    <w:multiLevelType w:val="hybridMultilevel"/>
    <w:tmpl w:val="E354CA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A3714C"/>
    <w:multiLevelType w:val="hybridMultilevel"/>
    <w:tmpl w:val="A4142CA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1C30CF5"/>
    <w:multiLevelType w:val="hybridMultilevel"/>
    <w:tmpl w:val="3D09950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  <w:num w:numId="11">
    <w:abstractNumId w:val="8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AFF"/>
    <w:rsid w:val="00003C98"/>
    <w:rsid w:val="0000571C"/>
    <w:rsid w:val="00013377"/>
    <w:rsid w:val="00013ABC"/>
    <w:rsid w:val="00013D71"/>
    <w:rsid w:val="00024989"/>
    <w:rsid w:val="00032372"/>
    <w:rsid w:val="000323C8"/>
    <w:rsid w:val="00033A09"/>
    <w:rsid w:val="00035157"/>
    <w:rsid w:val="000429DB"/>
    <w:rsid w:val="00043F87"/>
    <w:rsid w:val="00044591"/>
    <w:rsid w:val="00054EE6"/>
    <w:rsid w:val="00057A72"/>
    <w:rsid w:val="00064EF8"/>
    <w:rsid w:val="00070385"/>
    <w:rsid w:val="0007143B"/>
    <w:rsid w:val="0007207F"/>
    <w:rsid w:val="000721C2"/>
    <w:rsid w:val="00072BD3"/>
    <w:rsid w:val="00074C5A"/>
    <w:rsid w:val="000940E8"/>
    <w:rsid w:val="000A177F"/>
    <w:rsid w:val="000A2E5E"/>
    <w:rsid w:val="000A4846"/>
    <w:rsid w:val="000A65BB"/>
    <w:rsid w:val="000B2B47"/>
    <w:rsid w:val="000B2D29"/>
    <w:rsid w:val="000B7EEA"/>
    <w:rsid w:val="000C10F7"/>
    <w:rsid w:val="000C14C6"/>
    <w:rsid w:val="000C15FC"/>
    <w:rsid w:val="000C2F88"/>
    <w:rsid w:val="000C5A62"/>
    <w:rsid w:val="000C7FA6"/>
    <w:rsid w:val="000D1711"/>
    <w:rsid w:val="000D2BE6"/>
    <w:rsid w:val="000E37F6"/>
    <w:rsid w:val="000E4B53"/>
    <w:rsid w:val="000E55FE"/>
    <w:rsid w:val="000F0C34"/>
    <w:rsid w:val="000F3C83"/>
    <w:rsid w:val="000F6714"/>
    <w:rsid w:val="001017D2"/>
    <w:rsid w:val="0010325B"/>
    <w:rsid w:val="001044A8"/>
    <w:rsid w:val="001255CC"/>
    <w:rsid w:val="00126975"/>
    <w:rsid w:val="001274B2"/>
    <w:rsid w:val="001335A8"/>
    <w:rsid w:val="00133A81"/>
    <w:rsid w:val="001360DC"/>
    <w:rsid w:val="001371C2"/>
    <w:rsid w:val="001378F1"/>
    <w:rsid w:val="00140B4B"/>
    <w:rsid w:val="00153C80"/>
    <w:rsid w:val="00154069"/>
    <w:rsid w:val="001577FC"/>
    <w:rsid w:val="00167150"/>
    <w:rsid w:val="00182D99"/>
    <w:rsid w:val="001919F7"/>
    <w:rsid w:val="00193E83"/>
    <w:rsid w:val="00195AFC"/>
    <w:rsid w:val="001A0BE8"/>
    <w:rsid w:val="001A6796"/>
    <w:rsid w:val="001B18AC"/>
    <w:rsid w:val="001B768F"/>
    <w:rsid w:val="001B7902"/>
    <w:rsid w:val="001D0036"/>
    <w:rsid w:val="001D1553"/>
    <w:rsid w:val="001D646D"/>
    <w:rsid w:val="001D665F"/>
    <w:rsid w:val="001E3034"/>
    <w:rsid w:val="001E450F"/>
    <w:rsid w:val="001F5BC7"/>
    <w:rsid w:val="001F66F1"/>
    <w:rsid w:val="00207004"/>
    <w:rsid w:val="00210B1E"/>
    <w:rsid w:val="00215B73"/>
    <w:rsid w:val="00217169"/>
    <w:rsid w:val="002240E0"/>
    <w:rsid w:val="002277A1"/>
    <w:rsid w:val="00235989"/>
    <w:rsid w:val="00245865"/>
    <w:rsid w:val="00252115"/>
    <w:rsid w:val="00253AFF"/>
    <w:rsid w:val="00255CCF"/>
    <w:rsid w:val="0026028B"/>
    <w:rsid w:val="002640BB"/>
    <w:rsid w:val="00264BA4"/>
    <w:rsid w:val="00274B59"/>
    <w:rsid w:val="00275ACD"/>
    <w:rsid w:val="00275F98"/>
    <w:rsid w:val="00280E00"/>
    <w:rsid w:val="002819DC"/>
    <w:rsid w:val="00287FEB"/>
    <w:rsid w:val="00296B41"/>
    <w:rsid w:val="002A1D7D"/>
    <w:rsid w:val="002A44B5"/>
    <w:rsid w:val="002A5FD0"/>
    <w:rsid w:val="002C0B59"/>
    <w:rsid w:val="002C43E4"/>
    <w:rsid w:val="002C4CBC"/>
    <w:rsid w:val="002C6626"/>
    <w:rsid w:val="002C6C07"/>
    <w:rsid w:val="002C7B34"/>
    <w:rsid w:val="002D43B0"/>
    <w:rsid w:val="002D45A7"/>
    <w:rsid w:val="002D4F81"/>
    <w:rsid w:val="002D6DAE"/>
    <w:rsid w:val="002D6F45"/>
    <w:rsid w:val="002E17A8"/>
    <w:rsid w:val="002E3E87"/>
    <w:rsid w:val="002E7971"/>
    <w:rsid w:val="00302CCB"/>
    <w:rsid w:val="00314C05"/>
    <w:rsid w:val="00316020"/>
    <w:rsid w:val="00320099"/>
    <w:rsid w:val="003201DF"/>
    <w:rsid w:val="00325E17"/>
    <w:rsid w:val="003269DC"/>
    <w:rsid w:val="0033083E"/>
    <w:rsid w:val="003404F9"/>
    <w:rsid w:val="003460BE"/>
    <w:rsid w:val="00350B75"/>
    <w:rsid w:val="00360478"/>
    <w:rsid w:val="00361C10"/>
    <w:rsid w:val="003626F0"/>
    <w:rsid w:val="0036270C"/>
    <w:rsid w:val="00363748"/>
    <w:rsid w:val="0036404C"/>
    <w:rsid w:val="003675BE"/>
    <w:rsid w:val="00370972"/>
    <w:rsid w:val="00371CC3"/>
    <w:rsid w:val="0037217E"/>
    <w:rsid w:val="00372442"/>
    <w:rsid w:val="00377D2D"/>
    <w:rsid w:val="00381B94"/>
    <w:rsid w:val="00382B06"/>
    <w:rsid w:val="00382EC8"/>
    <w:rsid w:val="00385211"/>
    <w:rsid w:val="00385718"/>
    <w:rsid w:val="0039040B"/>
    <w:rsid w:val="00390DA1"/>
    <w:rsid w:val="003A2C3D"/>
    <w:rsid w:val="003A39D6"/>
    <w:rsid w:val="003A492D"/>
    <w:rsid w:val="003A76D0"/>
    <w:rsid w:val="003B051E"/>
    <w:rsid w:val="003B5CAA"/>
    <w:rsid w:val="003B77C4"/>
    <w:rsid w:val="003C323F"/>
    <w:rsid w:val="003C48FE"/>
    <w:rsid w:val="003C601C"/>
    <w:rsid w:val="003D203F"/>
    <w:rsid w:val="003D2DB6"/>
    <w:rsid w:val="003D6584"/>
    <w:rsid w:val="003D6957"/>
    <w:rsid w:val="003F5450"/>
    <w:rsid w:val="00400F92"/>
    <w:rsid w:val="00404839"/>
    <w:rsid w:val="004053EF"/>
    <w:rsid w:val="00405EEB"/>
    <w:rsid w:val="00407D85"/>
    <w:rsid w:val="00411E1E"/>
    <w:rsid w:val="00413F88"/>
    <w:rsid w:val="00420005"/>
    <w:rsid w:val="00421055"/>
    <w:rsid w:val="0042269C"/>
    <w:rsid w:val="00422C74"/>
    <w:rsid w:val="00427EC2"/>
    <w:rsid w:val="00433901"/>
    <w:rsid w:val="00442159"/>
    <w:rsid w:val="00443C50"/>
    <w:rsid w:val="00451EE5"/>
    <w:rsid w:val="00455759"/>
    <w:rsid w:val="00457C65"/>
    <w:rsid w:val="00460DF0"/>
    <w:rsid w:val="00461A0D"/>
    <w:rsid w:val="00485FF9"/>
    <w:rsid w:val="004867C4"/>
    <w:rsid w:val="00486C5E"/>
    <w:rsid w:val="00493665"/>
    <w:rsid w:val="004A5F41"/>
    <w:rsid w:val="004B17A6"/>
    <w:rsid w:val="004B7754"/>
    <w:rsid w:val="004C4E66"/>
    <w:rsid w:val="004C6366"/>
    <w:rsid w:val="004D0107"/>
    <w:rsid w:val="004D4DB7"/>
    <w:rsid w:val="004D5998"/>
    <w:rsid w:val="004D7C86"/>
    <w:rsid w:val="004E2E18"/>
    <w:rsid w:val="004F1075"/>
    <w:rsid w:val="004F2AA1"/>
    <w:rsid w:val="004F62A9"/>
    <w:rsid w:val="00501DE5"/>
    <w:rsid w:val="00502EF7"/>
    <w:rsid w:val="00503672"/>
    <w:rsid w:val="00507365"/>
    <w:rsid w:val="00514FFC"/>
    <w:rsid w:val="0052150B"/>
    <w:rsid w:val="00522A9F"/>
    <w:rsid w:val="00524101"/>
    <w:rsid w:val="00524E53"/>
    <w:rsid w:val="0053168F"/>
    <w:rsid w:val="005372A3"/>
    <w:rsid w:val="005436EE"/>
    <w:rsid w:val="0054495F"/>
    <w:rsid w:val="005603DE"/>
    <w:rsid w:val="005606A7"/>
    <w:rsid w:val="005720A4"/>
    <w:rsid w:val="0057475C"/>
    <w:rsid w:val="00580B99"/>
    <w:rsid w:val="00581952"/>
    <w:rsid w:val="00582200"/>
    <w:rsid w:val="00583D4F"/>
    <w:rsid w:val="005A414B"/>
    <w:rsid w:val="005A6206"/>
    <w:rsid w:val="005A6FE0"/>
    <w:rsid w:val="005B22AC"/>
    <w:rsid w:val="005B3E58"/>
    <w:rsid w:val="005C2F3E"/>
    <w:rsid w:val="005D2800"/>
    <w:rsid w:val="005D2B69"/>
    <w:rsid w:val="005D4D94"/>
    <w:rsid w:val="005E17F4"/>
    <w:rsid w:val="005E6350"/>
    <w:rsid w:val="005E6A01"/>
    <w:rsid w:val="005F183E"/>
    <w:rsid w:val="005F3A0C"/>
    <w:rsid w:val="005F7630"/>
    <w:rsid w:val="006005A7"/>
    <w:rsid w:val="00601480"/>
    <w:rsid w:val="00602173"/>
    <w:rsid w:val="006051D8"/>
    <w:rsid w:val="006065A3"/>
    <w:rsid w:val="00607070"/>
    <w:rsid w:val="00607A2D"/>
    <w:rsid w:val="00607C6E"/>
    <w:rsid w:val="00612343"/>
    <w:rsid w:val="00615D9A"/>
    <w:rsid w:val="00620180"/>
    <w:rsid w:val="0062350B"/>
    <w:rsid w:val="0062377C"/>
    <w:rsid w:val="00627DE0"/>
    <w:rsid w:val="00631453"/>
    <w:rsid w:val="00631ACD"/>
    <w:rsid w:val="0063211B"/>
    <w:rsid w:val="00636910"/>
    <w:rsid w:val="0065042A"/>
    <w:rsid w:val="00651478"/>
    <w:rsid w:val="00655334"/>
    <w:rsid w:val="00655F92"/>
    <w:rsid w:val="00656445"/>
    <w:rsid w:val="006603E8"/>
    <w:rsid w:val="00670385"/>
    <w:rsid w:val="00676A09"/>
    <w:rsid w:val="00680360"/>
    <w:rsid w:val="00682A90"/>
    <w:rsid w:val="006847ED"/>
    <w:rsid w:val="0068720A"/>
    <w:rsid w:val="00687468"/>
    <w:rsid w:val="00691D11"/>
    <w:rsid w:val="00691ED8"/>
    <w:rsid w:val="00693995"/>
    <w:rsid w:val="00696501"/>
    <w:rsid w:val="00696CF0"/>
    <w:rsid w:val="006A1AC2"/>
    <w:rsid w:val="006A44A4"/>
    <w:rsid w:val="006A592B"/>
    <w:rsid w:val="006B1732"/>
    <w:rsid w:val="006B341E"/>
    <w:rsid w:val="006B7161"/>
    <w:rsid w:val="006C1081"/>
    <w:rsid w:val="006D332E"/>
    <w:rsid w:val="006E17CF"/>
    <w:rsid w:val="006F5DCA"/>
    <w:rsid w:val="006F6948"/>
    <w:rsid w:val="007030C7"/>
    <w:rsid w:val="00705775"/>
    <w:rsid w:val="00706478"/>
    <w:rsid w:val="00706C77"/>
    <w:rsid w:val="00707BA7"/>
    <w:rsid w:val="00710EA9"/>
    <w:rsid w:val="007118CA"/>
    <w:rsid w:val="00712E38"/>
    <w:rsid w:val="00714967"/>
    <w:rsid w:val="0071547A"/>
    <w:rsid w:val="00723D87"/>
    <w:rsid w:val="007268E5"/>
    <w:rsid w:val="00727366"/>
    <w:rsid w:val="00727B11"/>
    <w:rsid w:val="00732DE5"/>
    <w:rsid w:val="007331F5"/>
    <w:rsid w:val="007344F7"/>
    <w:rsid w:val="00735514"/>
    <w:rsid w:val="00753D22"/>
    <w:rsid w:val="00755142"/>
    <w:rsid w:val="007570DD"/>
    <w:rsid w:val="00760A83"/>
    <w:rsid w:val="00763881"/>
    <w:rsid w:val="007663A9"/>
    <w:rsid w:val="00771241"/>
    <w:rsid w:val="0077194B"/>
    <w:rsid w:val="00772324"/>
    <w:rsid w:val="007749CE"/>
    <w:rsid w:val="00781B85"/>
    <w:rsid w:val="00782520"/>
    <w:rsid w:val="007825CD"/>
    <w:rsid w:val="00786AFF"/>
    <w:rsid w:val="00787D78"/>
    <w:rsid w:val="00787E6C"/>
    <w:rsid w:val="007920EB"/>
    <w:rsid w:val="00792B36"/>
    <w:rsid w:val="00793425"/>
    <w:rsid w:val="007A02A4"/>
    <w:rsid w:val="007A5FE3"/>
    <w:rsid w:val="007B4AE7"/>
    <w:rsid w:val="007B68AE"/>
    <w:rsid w:val="007B7DF6"/>
    <w:rsid w:val="007B7E31"/>
    <w:rsid w:val="007C3F19"/>
    <w:rsid w:val="007D2513"/>
    <w:rsid w:val="007D2EA4"/>
    <w:rsid w:val="007E1420"/>
    <w:rsid w:val="007E3642"/>
    <w:rsid w:val="007E3F33"/>
    <w:rsid w:val="007E5532"/>
    <w:rsid w:val="0080368B"/>
    <w:rsid w:val="00803BB2"/>
    <w:rsid w:val="00803EEC"/>
    <w:rsid w:val="00810299"/>
    <w:rsid w:val="00812112"/>
    <w:rsid w:val="00816C41"/>
    <w:rsid w:val="00817783"/>
    <w:rsid w:val="008202A9"/>
    <w:rsid w:val="0082082A"/>
    <w:rsid w:val="0082199D"/>
    <w:rsid w:val="00823609"/>
    <w:rsid w:val="008315F6"/>
    <w:rsid w:val="00843A07"/>
    <w:rsid w:val="00845017"/>
    <w:rsid w:val="008470FD"/>
    <w:rsid w:val="00853A2A"/>
    <w:rsid w:val="00855D98"/>
    <w:rsid w:val="008576A4"/>
    <w:rsid w:val="00860B63"/>
    <w:rsid w:val="00866074"/>
    <w:rsid w:val="00871D45"/>
    <w:rsid w:val="00875827"/>
    <w:rsid w:val="0088013C"/>
    <w:rsid w:val="00883B3E"/>
    <w:rsid w:val="00883B9E"/>
    <w:rsid w:val="00885FA8"/>
    <w:rsid w:val="008860FA"/>
    <w:rsid w:val="008864A1"/>
    <w:rsid w:val="00895167"/>
    <w:rsid w:val="00896E5B"/>
    <w:rsid w:val="00897E21"/>
    <w:rsid w:val="008A1D28"/>
    <w:rsid w:val="008A2EEA"/>
    <w:rsid w:val="008C429E"/>
    <w:rsid w:val="008C667E"/>
    <w:rsid w:val="008D0043"/>
    <w:rsid w:val="008D7EB0"/>
    <w:rsid w:val="008E060D"/>
    <w:rsid w:val="008E0C91"/>
    <w:rsid w:val="008E268D"/>
    <w:rsid w:val="008E5AE2"/>
    <w:rsid w:val="008E6091"/>
    <w:rsid w:val="008F0261"/>
    <w:rsid w:val="00906ADF"/>
    <w:rsid w:val="00906EC6"/>
    <w:rsid w:val="00907598"/>
    <w:rsid w:val="009163C3"/>
    <w:rsid w:val="00916D32"/>
    <w:rsid w:val="009171C6"/>
    <w:rsid w:val="009176E6"/>
    <w:rsid w:val="009200F3"/>
    <w:rsid w:val="00921DFB"/>
    <w:rsid w:val="00922274"/>
    <w:rsid w:val="00924730"/>
    <w:rsid w:val="00930775"/>
    <w:rsid w:val="00932223"/>
    <w:rsid w:val="009331B9"/>
    <w:rsid w:val="00934876"/>
    <w:rsid w:val="00937C91"/>
    <w:rsid w:val="009409FD"/>
    <w:rsid w:val="00946127"/>
    <w:rsid w:val="00946E75"/>
    <w:rsid w:val="00954E3D"/>
    <w:rsid w:val="0095525D"/>
    <w:rsid w:val="00956287"/>
    <w:rsid w:val="00956E84"/>
    <w:rsid w:val="00962E7D"/>
    <w:rsid w:val="00964B88"/>
    <w:rsid w:val="00967DA0"/>
    <w:rsid w:val="0097356E"/>
    <w:rsid w:val="00975DB8"/>
    <w:rsid w:val="0097620B"/>
    <w:rsid w:val="009800CB"/>
    <w:rsid w:val="00995DE9"/>
    <w:rsid w:val="00996D25"/>
    <w:rsid w:val="009A1830"/>
    <w:rsid w:val="009A4A71"/>
    <w:rsid w:val="009B1382"/>
    <w:rsid w:val="009C12D2"/>
    <w:rsid w:val="009C1813"/>
    <w:rsid w:val="009C34ED"/>
    <w:rsid w:val="009D11E4"/>
    <w:rsid w:val="009D24CF"/>
    <w:rsid w:val="009D42F0"/>
    <w:rsid w:val="009E1B10"/>
    <w:rsid w:val="009E7E4F"/>
    <w:rsid w:val="00A0488B"/>
    <w:rsid w:val="00A06D83"/>
    <w:rsid w:val="00A17421"/>
    <w:rsid w:val="00A26C75"/>
    <w:rsid w:val="00A30757"/>
    <w:rsid w:val="00A3149C"/>
    <w:rsid w:val="00A32636"/>
    <w:rsid w:val="00A37A56"/>
    <w:rsid w:val="00A421D3"/>
    <w:rsid w:val="00A42EC1"/>
    <w:rsid w:val="00A457BC"/>
    <w:rsid w:val="00A47F67"/>
    <w:rsid w:val="00A50ADC"/>
    <w:rsid w:val="00A51AE6"/>
    <w:rsid w:val="00A51DF3"/>
    <w:rsid w:val="00A53428"/>
    <w:rsid w:val="00A5574F"/>
    <w:rsid w:val="00A61F7A"/>
    <w:rsid w:val="00A63D58"/>
    <w:rsid w:val="00A64DE0"/>
    <w:rsid w:val="00A6604E"/>
    <w:rsid w:val="00A668CA"/>
    <w:rsid w:val="00A71515"/>
    <w:rsid w:val="00A75D30"/>
    <w:rsid w:val="00A766F3"/>
    <w:rsid w:val="00A83957"/>
    <w:rsid w:val="00A847E2"/>
    <w:rsid w:val="00A85217"/>
    <w:rsid w:val="00A86DB6"/>
    <w:rsid w:val="00A8777D"/>
    <w:rsid w:val="00A87AEC"/>
    <w:rsid w:val="00A901EA"/>
    <w:rsid w:val="00A904D3"/>
    <w:rsid w:val="00A96759"/>
    <w:rsid w:val="00A96A99"/>
    <w:rsid w:val="00A976F9"/>
    <w:rsid w:val="00AA23AB"/>
    <w:rsid w:val="00AA3217"/>
    <w:rsid w:val="00AA7814"/>
    <w:rsid w:val="00AA785F"/>
    <w:rsid w:val="00AB38A0"/>
    <w:rsid w:val="00AC0E93"/>
    <w:rsid w:val="00AC5D18"/>
    <w:rsid w:val="00AC659F"/>
    <w:rsid w:val="00AC7A99"/>
    <w:rsid w:val="00AD3239"/>
    <w:rsid w:val="00AD3C63"/>
    <w:rsid w:val="00AD420E"/>
    <w:rsid w:val="00AD54D3"/>
    <w:rsid w:val="00AD69E8"/>
    <w:rsid w:val="00AE42C1"/>
    <w:rsid w:val="00AE44EB"/>
    <w:rsid w:val="00AE599B"/>
    <w:rsid w:val="00AF1D89"/>
    <w:rsid w:val="00AF3ACD"/>
    <w:rsid w:val="00AF644C"/>
    <w:rsid w:val="00B035B0"/>
    <w:rsid w:val="00B07AB7"/>
    <w:rsid w:val="00B14FA5"/>
    <w:rsid w:val="00B22F60"/>
    <w:rsid w:val="00B30702"/>
    <w:rsid w:val="00B35167"/>
    <w:rsid w:val="00B35DA2"/>
    <w:rsid w:val="00B365AB"/>
    <w:rsid w:val="00B37D7F"/>
    <w:rsid w:val="00B4758C"/>
    <w:rsid w:val="00B50224"/>
    <w:rsid w:val="00B5094D"/>
    <w:rsid w:val="00B530AA"/>
    <w:rsid w:val="00B54881"/>
    <w:rsid w:val="00B5546E"/>
    <w:rsid w:val="00B56150"/>
    <w:rsid w:val="00B562B8"/>
    <w:rsid w:val="00B61946"/>
    <w:rsid w:val="00B679A0"/>
    <w:rsid w:val="00B72CF3"/>
    <w:rsid w:val="00B75302"/>
    <w:rsid w:val="00B8074D"/>
    <w:rsid w:val="00B91328"/>
    <w:rsid w:val="00B93450"/>
    <w:rsid w:val="00B94C60"/>
    <w:rsid w:val="00BA1C1A"/>
    <w:rsid w:val="00BB0D06"/>
    <w:rsid w:val="00BB5244"/>
    <w:rsid w:val="00BC0E53"/>
    <w:rsid w:val="00BC1805"/>
    <w:rsid w:val="00BC4AAF"/>
    <w:rsid w:val="00BC4BBA"/>
    <w:rsid w:val="00BD44A1"/>
    <w:rsid w:val="00BD79A9"/>
    <w:rsid w:val="00BE2AA8"/>
    <w:rsid w:val="00BF03FF"/>
    <w:rsid w:val="00BF1DCD"/>
    <w:rsid w:val="00BF3D56"/>
    <w:rsid w:val="00BF5C73"/>
    <w:rsid w:val="00BF78CA"/>
    <w:rsid w:val="00C02743"/>
    <w:rsid w:val="00C073F0"/>
    <w:rsid w:val="00C07C2C"/>
    <w:rsid w:val="00C269C0"/>
    <w:rsid w:val="00C332A0"/>
    <w:rsid w:val="00C375A1"/>
    <w:rsid w:val="00C418BF"/>
    <w:rsid w:val="00C458C0"/>
    <w:rsid w:val="00C5432E"/>
    <w:rsid w:val="00C54E76"/>
    <w:rsid w:val="00C5654B"/>
    <w:rsid w:val="00C57811"/>
    <w:rsid w:val="00C70AFD"/>
    <w:rsid w:val="00C7293A"/>
    <w:rsid w:val="00C72FC5"/>
    <w:rsid w:val="00C82964"/>
    <w:rsid w:val="00C82DF1"/>
    <w:rsid w:val="00C83551"/>
    <w:rsid w:val="00C86ECE"/>
    <w:rsid w:val="00C90D85"/>
    <w:rsid w:val="00C91937"/>
    <w:rsid w:val="00C964A3"/>
    <w:rsid w:val="00CA2591"/>
    <w:rsid w:val="00CA27EE"/>
    <w:rsid w:val="00CA3ABB"/>
    <w:rsid w:val="00CB0599"/>
    <w:rsid w:val="00CB3D49"/>
    <w:rsid w:val="00CB7E61"/>
    <w:rsid w:val="00CB7F77"/>
    <w:rsid w:val="00CC509D"/>
    <w:rsid w:val="00CC549F"/>
    <w:rsid w:val="00CC592A"/>
    <w:rsid w:val="00CD2434"/>
    <w:rsid w:val="00CD4FA8"/>
    <w:rsid w:val="00CD7EAE"/>
    <w:rsid w:val="00CE54BE"/>
    <w:rsid w:val="00CF6565"/>
    <w:rsid w:val="00D02A65"/>
    <w:rsid w:val="00D04D38"/>
    <w:rsid w:val="00D16F0D"/>
    <w:rsid w:val="00D25D58"/>
    <w:rsid w:val="00D2729A"/>
    <w:rsid w:val="00D27F3D"/>
    <w:rsid w:val="00D32F35"/>
    <w:rsid w:val="00D349DA"/>
    <w:rsid w:val="00D35E92"/>
    <w:rsid w:val="00D37285"/>
    <w:rsid w:val="00D42A0D"/>
    <w:rsid w:val="00D45258"/>
    <w:rsid w:val="00D46A36"/>
    <w:rsid w:val="00D503D5"/>
    <w:rsid w:val="00D528E5"/>
    <w:rsid w:val="00D531F1"/>
    <w:rsid w:val="00D5533F"/>
    <w:rsid w:val="00D56872"/>
    <w:rsid w:val="00D6636F"/>
    <w:rsid w:val="00D77D55"/>
    <w:rsid w:val="00D77D82"/>
    <w:rsid w:val="00D850B7"/>
    <w:rsid w:val="00D85672"/>
    <w:rsid w:val="00D86B02"/>
    <w:rsid w:val="00D925EA"/>
    <w:rsid w:val="00D95480"/>
    <w:rsid w:val="00DA153C"/>
    <w:rsid w:val="00DB028E"/>
    <w:rsid w:val="00DB4F6C"/>
    <w:rsid w:val="00DB56EA"/>
    <w:rsid w:val="00DB5DB0"/>
    <w:rsid w:val="00DB67AB"/>
    <w:rsid w:val="00DB7F27"/>
    <w:rsid w:val="00DD0643"/>
    <w:rsid w:val="00DD20D0"/>
    <w:rsid w:val="00DE061A"/>
    <w:rsid w:val="00DE13D1"/>
    <w:rsid w:val="00DF075A"/>
    <w:rsid w:val="00DF396C"/>
    <w:rsid w:val="00DF58A1"/>
    <w:rsid w:val="00DF68F0"/>
    <w:rsid w:val="00E01BEF"/>
    <w:rsid w:val="00E0439F"/>
    <w:rsid w:val="00E046B6"/>
    <w:rsid w:val="00E05326"/>
    <w:rsid w:val="00E070BE"/>
    <w:rsid w:val="00E153E5"/>
    <w:rsid w:val="00E173CC"/>
    <w:rsid w:val="00E22663"/>
    <w:rsid w:val="00E273E6"/>
    <w:rsid w:val="00E36DF7"/>
    <w:rsid w:val="00E47744"/>
    <w:rsid w:val="00E47943"/>
    <w:rsid w:val="00E51F71"/>
    <w:rsid w:val="00E57062"/>
    <w:rsid w:val="00E64EDA"/>
    <w:rsid w:val="00E66E7F"/>
    <w:rsid w:val="00E67071"/>
    <w:rsid w:val="00E70B8B"/>
    <w:rsid w:val="00E70C16"/>
    <w:rsid w:val="00E75550"/>
    <w:rsid w:val="00E8109E"/>
    <w:rsid w:val="00E855DE"/>
    <w:rsid w:val="00E87108"/>
    <w:rsid w:val="00E9289A"/>
    <w:rsid w:val="00EA19B2"/>
    <w:rsid w:val="00EB20E9"/>
    <w:rsid w:val="00EB6D05"/>
    <w:rsid w:val="00EC4710"/>
    <w:rsid w:val="00ED479C"/>
    <w:rsid w:val="00ED4CA6"/>
    <w:rsid w:val="00EE0CA9"/>
    <w:rsid w:val="00EE2FB5"/>
    <w:rsid w:val="00EE35D7"/>
    <w:rsid w:val="00EE43FE"/>
    <w:rsid w:val="00EF0929"/>
    <w:rsid w:val="00EF1D36"/>
    <w:rsid w:val="00EF3B6D"/>
    <w:rsid w:val="00EF4A84"/>
    <w:rsid w:val="00F01E9A"/>
    <w:rsid w:val="00F0580C"/>
    <w:rsid w:val="00F1589E"/>
    <w:rsid w:val="00F163A0"/>
    <w:rsid w:val="00F16BE2"/>
    <w:rsid w:val="00F17553"/>
    <w:rsid w:val="00F25C23"/>
    <w:rsid w:val="00F2774E"/>
    <w:rsid w:val="00F320C1"/>
    <w:rsid w:val="00F33E87"/>
    <w:rsid w:val="00F3483E"/>
    <w:rsid w:val="00F404C1"/>
    <w:rsid w:val="00F41747"/>
    <w:rsid w:val="00F44B43"/>
    <w:rsid w:val="00F4665A"/>
    <w:rsid w:val="00F52A92"/>
    <w:rsid w:val="00F55CDC"/>
    <w:rsid w:val="00F623C8"/>
    <w:rsid w:val="00F64229"/>
    <w:rsid w:val="00F65183"/>
    <w:rsid w:val="00F65656"/>
    <w:rsid w:val="00F659FC"/>
    <w:rsid w:val="00F6673C"/>
    <w:rsid w:val="00F71DAA"/>
    <w:rsid w:val="00F86E87"/>
    <w:rsid w:val="00F94842"/>
    <w:rsid w:val="00FA1265"/>
    <w:rsid w:val="00FA2F1B"/>
    <w:rsid w:val="00FA4E02"/>
    <w:rsid w:val="00FA5C53"/>
    <w:rsid w:val="00FB0408"/>
    <w:rsid w:val="00FC5DCC"/>
    <w:rsid w:val="00FC6DE6"/>
    <w:rsid w:val="00FD0F3B"/>
    <w:rsid w:val="00FE4E70"/>
    <w:rsid w:val="00FE6DB0"/>
    <w:rsid w:val="00FF24BF"/>
    <w:rsid w:val="00FF3504"/>
    <w:rsid w:val="00FF3B17"/>
    <w:rsid w:val="00FF5D37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5984E8-C4C5-F94F-90CF-58308E03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5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4">
    <w:name w:val="CM24"/>
    <w:basedOn w:val="Default"/>
    <w:next w:val="Default"/>
    <w:pPr>
      <w:spacing w:after="30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313" w:lineRule="atLeast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after="630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pPr>
      <w:spacing w:line="313" w:lineRule="atLeast"/>
    </w:pPr>
    <w:rPr>
      <w:rFonts w:cs="Times New Roman"/>
      <w:color w:val="auto"/>
    </w:rPr>
  </w:style>
  <w:style w:type="paragraph" w:customStyle="1" w:styleId="CM27">
    <w:name w:val="CM27"/>
    <w:basedOn w:val="Default"/>
    <w:next w:val="Default"/>
    <w:pPr>
      <w:spacing w:after="90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468" w:lineRule="atLeast"/>
    </w:pPr>
    <w:rPr>
      <w:rFonts w:cs="Times New Roman"/>
      <w:color w:val="auto"/>
    </w:rPr>
  </w:style>
  <w:style w:type="paragraph" w:customStyle="1" w:styleId="CM28">
    <w:name w:val="CM28"/>
    <w:basedOn w:val="Default"/>
    <w:next w:val="Default"/>
    <w:pPr>
      <w:spacing w:after="153"/>
    </w:pPr>
    <w:rPr>
      <w:rFonts w:cs="Times New Roman"/>
      <w:color w:val="auto"/>
    </w:rPr>
  </w:style>
  <w:style w:type="paragraph" w:customStyle="1" w:styleId="CM29">
    <w:name w:val="CM29"/>
    <w:basedOn w:val="Default"/>
    <w:next w:val="Default"/>
    <w:pPr>
      <w:spacing w:after="440"/>
    </w:pPr>
    <w:rPr>
      <w:rFonts w:cs="Times New Roman"/>
      <w:color w:val="auto"/>
    </w:rPr>
  </w:style>
  <w:style w:type="paragraph" w:customStyle="1" w:styleId="CM30">
    <w:name w:val="CM30"/>
    <w:basedOn w:val="Default"/>
    <w:next w:val="Default"/>
    <w:pPr>
      <w:spacing w:after="1565"/>
    </w:pPr>
    <w:rPr>
      <w:rFonts w:cs="Times New Roman"/>
      <w:color w:val="auto"/>
    </w:rPr>
  </w:style>
  <w:style w:type="paragraph" w:customStyle="1" w:styleId="CM31">
    <w:name w:val="CM31"/>
    <w:basedOn w:val="Default"/>
    <w:next w:val="Default"/>
    <w:pPr>
      <w:spacing w:after="373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Pr>
      <w:rFonts w:cs="Times New Roman"/>
      <w:color w:val="auto"/>
    </w:rPr>
  </w:style>
  <w:style w:type="paragraph" w:customStyle="1" w:styleId="CM34">
    <w:name w:val="CM34"/>
    <w:basedOn w:val="Default"/>
    <w:next w:val="Default"/>
    <w:pPr>
      <w:spacing w:after="230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626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pPr>
      <w:spacing w:after="1498"/>
    </w:pPr>
    <w:rPr>
      <w:rFonts w:cs="Times New Roman"/>
      <w:color w:val="auto"/>
    </w:rPr>
  </w:style>
  <w:style w:type="paragraph" w:customStyle="1" w:styleId="CM36">
    <w:name w:val="CM36"/>
    <w:basedOn w:val="Default"/>
    <w:next w:val="Default"/>
    <w:pPr>
      <w:spacing w:after="1190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626" w:lineRule="atLeast"/>
    </w:pPr>
    <w:rPr>
      <w:rFonts w:cs="Times New Roman"/>
      <w:color w:val="auto"/>
    </w:rPr>
  </w:style>
  <w:style w:type="paragraph" w:customStyle="1" w:styleId="CM32">
    <w:name w:val="CM32"/>
    <w:basedOn w:val="Default"/>
    <w:next w:val="Default"/>
    <w:pPr>
      <w:spacing w:after="1873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313" w:lineRule="atLeast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after="2185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pPr>
      <w:spacing w:after="2483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313" w:lineRule="atLeast"/>
    </w:pPr>
    <w:rPr>
      <w:rFonts w:cs="Times New Roman"/>
      <w:color w:val="auto"/>
    </w:rPr>
  </w:style>
  <w:style w:type="paragraph" w:customStyle="1" w:styleId="CM17">
    <w:name w:val="CM17"/>
    <w:basedOn w:val="Default"/>
    <w:next w:val="Default"/>
    <w:pPr>
      <w:spacing w:line="31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Pr>
      <w:rFonts w:cs="Times New Roman"/>
      <w:color w:val="auto"/>
    </w:rPr>
  </w:style>
  <w:style w:type="paragraph" w:customStyle="1" w:styleId="CM19">
    <w:name w:val="CM19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pPr>
      <w:spacing w:line="240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pPr>
      <w:spacing w:line="313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pPr>
      <w:spacing w:line="313" w:lineRule="atLeast"/>
    </w:pPr>
    <w:rPr>
      <w:rFonts w:cs="Times New Roman"/>
      <w:color w:val="auto"/>
    </w:rPr>
  </w:style>
  <w:style w:type="paragraph" w:styleId="a3">
    <w:name w:val="header"/>
    <w:basedOn w:val="a"/>
    <w:link w:val="Char"/>
    <w:rsid w:val="00287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287FEB"/>
    <w:rPr>
      <w:kern w:val="2"/>
      <w:sz w:val="18"/>
      <w:szCs w:val="18"/>
    </w:rPr>
  </w:style>
  <w:style w:type="paragraph" w:styleId="a4">
    <w:name w:val="footer"/>
    <w:basedOn w:val="a"/>
    <w:link w:val="Char0"/>
    <w:rsid w:val="00287FE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rsid w:val="00287FEB"/>
    <w:rPr>
      <w:kern w:val="2"/>
      <w:sz w:val="18"/>
      <w:szCs w:val="18"/>
    </w:rPr>
  </w:style>
  <w:style w:type="paragraph" w:styleId="a5">
    <w:name w:val="Document Map"/>
    <w:basedOn w:val="a"/>
    <w:link w:val="Char1"/>
    <w:rsid w:val="00FF3B17"/>
    <w:rPr>
      <w:rFonts w:ascii="宋体"/>
      <w:sz w:val="18"/>
      <w:szCs w:val="18"/>
      <w:lang w:val="x-none" w:eastAsia="x-none"/>
    </w:rPr>
  </w:style>
  <w:style w:type="character" w:customStyle="1" w:styleId="Char1">
    <w:name w:val="文档结构图 Char"/>
    <w:link w:val="a5"/>
    <w:rsid w:val="00FF3B17"/>
    <w:rPr>
      <w:rFonts w:ascii="宋体"/>
      <w:kern w:val="2"/>
      <w:sz w:val="18"/>
      <w:szCs w:val="18"/>
    </w:rPr>
  </w:style>
  <w:style w:type="table" w:styleId="a6">
    <w:name w:val="Table Grid"/>
    <w:basedOn w:val="a1"/>
    <w:uiPriority w:val="59"/>
    <w:rsid w:val="00371CC3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71CC3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3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C:\Documents and Settings\Administrator\桌面\PDM-810MRC-3(dsc-2).doc</vt:lpstr>
    </vt:vector>
  </TitlesOfParts>
  <Company>Microsoft</Company>
  <LinksUpToDate>false</LinksUpToDate>
  <CharactersWithSpaces>6993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C:\Documents and Settings\Administrator\桌面\PDM-810MRC-3(dsc-2).doc</dc:title>
  <dc:subject/>
  <dc:creator>Administrator</dc:creator>
  <cp:keywords/>
  <cp:lastModifiedBy>Zhang Yikui</cp:lastModifiedBy>
  <cp:revision>3</cp:revision>
  <cp:lastPrinted>2012-12-11T16:22:00Z</cp:lastPrinted>
  <dcterms:created xsi:type="dcterms:W3CDTF">2018-02-05T09:20:00Z</dcterms:created>
  <dcterms:modified xsi:type="dcterms:W3CDTF">2018-04-19T10:36:00Z</dcterms:modified>
</cp:coreProperties>
</file>